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DD8C2"/>
  <w:body>
    <w:p w:rsidR="00166490" w:rsidRDefault="00C268E1" w:rsidP="00166490">
      <w:pPr>
        <w:autoSpaceDE w:val="0"/>
        <w:autoSpaceDN w:val="0"/>
        <w:adjustRightInd w:val="0"/>
        <w:spacing w:before="120"/>
        <w:jc w:val="center"/>
        <w:rPr>
          <w:rFonts w:ascii="Baldur" w:hAnsi="Baldur"/>
          <w:color w:val="000000"/>
          <w:sz w:val="40"/>
          <w:szCs w:val="40"/>
          <w:lang w:val="en-US"/>
        </w:rPr>
      </w:pPr>
      <w:r>
        <w:rPr>
          <w:rFonts w:ascii="Baldur" w:hAnsi="Baldur"/>
          <w:noProof/>
          <w:color w:val="000000"/>
          <w:sz w:val="40"/>
          <w:szCs w:val="40"/>
          <w:lang w:eastAsia="en-GB"/>
        </w:rPr>
        <w:drawing>
          <wp:inline distT="0" distB="0" distL="0" distR="0">
            <wp:extent cx="3494804" cy="822960"/>
            <wp:effectExtent l="19050" t="0" r="86596" b="72390"/>
            <wp:docPr id="1" name="Picture 1" descr="Mystara Logo (Inn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Mystara Logo (Inner)"/>
                    <pic:cNvPicPr>
                      <a:picLocks noChangeAspect="1" noChangeArrowheads="1"/>
                    </pic:cNvPicPr>
                  </pic:nvPicPr>
                  <pic:blipFill>
                    <a:blip r:embed="rId7" cstate="print"/>
                    <a:stretch>
                      <a:fillRect/>
                    </a:stretch>
                  </pic:blipFill>
                  <pic:spPr bwMode="auto">
                    <a:xfrm>
                      <a:off x="0" y="0"/>
                      <a:ext cx="3494804" cy="822960"/>
                    </a:xfrm>
                    <a:prstGeom prst="rect">
                      <a:avLst/>
                    </a:prstGeom>
                    <a:noFill/>
                    <a:ln w="9525">
                      <a:noFill/>
                      <a:miter lim="800000"/>
                      <a:headEnd/>
                      <a:tailEnd/>
                    </a:ln>
                    <a:effectLst>
                      <a:outerShdw blurRad="50800" dist="88900" dir="2700000" algn="tl" rotWithShape="0">
                        <a:prstClr val="black">
                          <a:alpha val="40000"/>
                        </a:prstClr>
                      </a:outerShdw>
                    </a:effectLst>
                  </pic:spPr>
                </pic:pic>
              </a:graphicData>
            </a:graphic>
          </wp:inline>
        </w:drawing>
      </w:r>
    </w:p>
    <w:p w:rsidR="004B46FD" w:rsidRDefault="00C268E1" w:rsidP="00A350BC">
      <w:pPr>
        <w:autoSpaceDE w:val="0"/>
        <w:autoSpaceDN w:val="0"/>
        <w:adjustRightInd w:val="0"/>
        <w:spacing w:before="480"/>
        <w:jc w:val="center"/>
        <w:rPr>
          <w:rFonts w:ascii="Baldur" w:hAnsi="Baldur"/>
          <w:shadow/>
          <w:color w:val="000000"/>
          <w:sz w:val="40"/>
          <w:szCs w:val="40"/>
          <w:lang w:val="en-US"/>
        </w:rPr>
      </w:pPr>
      <w:r>
        <w:rPr>
          <w:rFonts w:ascii="Baldur" w:hAnsi="Baldur"/>
          <w:shadow/>
          <w:noProof/>
          <w:color w:val="000000"/>
          <w:sz w:val="40"/>
          <w:szCs w:val="40"/>
          <w:lang w:eastAsia="en-GB"/>
        </w:rPr>
        <w:drawing>
          <wp:inline distT="0" distB="0" distL="0" distR="0">
            <wp:extent cx="3240061" cy="360045"/>
            <wp:effectExtent l="19050" t="0" r="36539" b="0"/>
            <wp:docPr id="2" name="Picture 2" descr="Codex Titl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odex Title.png"/>
                    <pic:cNvPicPr/>
                  </pic:nvPicPr>
                  <pic:blipFill>
                    <a:blip r:embed="rId8" cstate="print"/>
                    <a:stretch>
                      <a:fillRect/>
                    </a:stretch>
                  </pic:blipFill>
                  <pic:spPr>
                    <a:xfrm>
                      <a:off x="0" y="0"/>
                      <a:ext cx="3240061" cy="360045"/>
                    </a:xfrm>
                    <a:prstGeom prst="rect">
                      <a:avLst/>
                    </a:prstGeom>
                    <a:effectLst>
                      <a:outerShdw blurRad="50800" dist="63500" dir="2700000" algn="tl" rotWithShape="0">
                        <a:prstClr val="black">
                          <a:alpha val="40000"/>
                        </a:prstClr>
                      </a:outerShdw>
                    </a:effectLst>
                  </pic:spPr>
                </pic:pic>
              </a:graphicData>
            </a:graphic>
          </wp:inline>
        </w:drawing>
      </w:r>
    </w:p>
    <w:p w:rsidR="00744E30" w:rsidRPr="001F1F0B" w:rsidRDefault="00744E30">
      <w:pPr>
        <w:autoSpaceDE w:val="0"/>
        <w:autoSpaceDN w:val="0"/>
        <w:adjustRightInd w:val="0"/>
        <w:jc w:val="center"/>
        <w:rPr>
          <w:rFonts w:ascii="Adobe Garamond Pro Bold" w:hAnsi="Adobe Garamond Pro Bold"/>
          <w:smallCaps/>
          <w:shadow/>
          <w:color w:val="000000"/>
          <w:sz w:val="32"/>
          <w:szCs w:val="28"/>
          <w:lang w:val="en-US"/>
        </w:rPr>
      </w:pPr>
      <w:r w:rsidRPr="001F1F0B">
        <w:rPr>
          <w:rFonts w:ascii="Adobe Garamond Pro Bold" w:hAnsi="Adobe Garamond Pro Bold"/>
          <w:smallCaps/>
          <w:shadow/>
          <w:color w:val="000000"/>
          <w:sz w:val="32"/>
          <w:szCs w:val="28"/>
          <w:lang w:val="en-US"/>
        </w:rPr>
        <w:t>by</w:t>
      </w:r>
    </w:p>
    <w:p w:rsidR="00744E30" w:rsidRPr="001F1F0B" w:rsidRDefault="00744E30">
      <w:pPr>
        <w:pStyle w:val="Heading3"/>
        <w:rPr>
          <w:rFonts w:ascii="Adobe Garamond Pro Bold" w:hAnsi="Adobe Garamond Pro Bold"/>
          <w:smallCaps/>
          <w:shadow/>
          <w:sz w:val="32"/>
        </w:rPr>
      </w:pPr>
      <w:r w:rsidRPr="001F1F0B">
        <w:rPr>
          <w:rFonts w:ascii="Adobe Garamond Pro Bold" w:hAnsi="Adobe Garamond Pro Bold"/>
          <w:smallCaps/>
          <w:shadow/>
          <w:sz w:val="32"/>
        </w:rPr>
        <w:t>Marco Dalmonte</w:t>
      </w:r>
    </w:p>
    <w:p w:rsidR="00744E30" w:rsidRPr="001F1F0B" w:rsidRDefault="007D2BDC" w:rsidP="00166490">
      <w:pPr>
        <w:autoSpaceDE w:val="0"/>
        <w:autoSpaceDN w:val="0"/>
        <w:adjustRightInd w:val="0"/>
        <w:spacing w:before="480"/>
        <w:jc w:val="center"/>
        <w:rPr>
          <w:rFonts w:ascii="Mason" w:hAnsi="Mason"/>
          <w:b/>
          <w:smallCaps/>
          <w:shadow/>
          <w:color w:val="0D0D0D"/>
          <w:sz w:val="72"/>
          <w:szCs w:val="72"/>
          <w:lang w:val="en-US"/>
        </w:rPr>
      </w:pPr>
      <w:r w:rsidRPr="001F1F0B">
        <w:rPr>
          <w:rFonts w:ascii="Mason" w:hAnsi="Mason"/>
          <w:b/>
          <w:smallCaps/>
          <w:shadow/>
          <w:color w:val="0D0D0D"/>
          <w:sz w:val="72"/>
          <w:szCs w:val="72"/>
          <w:lang w:val="en-US"/>
        </w:rPr>
        <w:t>Book</w:t>
      </w:r>
      <w:r w:rsidRPr="007626A1">
        <w:rPr>
          <w:rFonts w:ascii="Adobe Garamond Pro" w:hAnsi="Adobe Garamond Pro"/>
          <w:b/>
          <w:smallCaps/>
          <w:shadow/>
          <w:color w:val="0D0D0D"/>
          <w:sz w:val="72"/>
          <w:szCs w:val="72"/>
          <w:lang w:val="en-US"/>
        </w:rPr>
        <w:t xml:space="preserve"> </w:t>
      </w:r>
      <w:r w:rsidR="00744E30" w:rsidRPr="001F1F0B">
        <w:rPr>
          <w:rFonts w:ascii="Mason" w:hAnsi="Mason"/>
          <w:b/>
          <w:smallCaps/>
          <w:shadow/>
          <w:color w:val="0D0D0D"/>
          <w:sz w:val="72"/>
          <w:szCs w:val="72"/>
          <w:lang w:val="en-US"/>
        </w:rPr>
        <w:t>One</w:t>
      </w:r>
    </w:p>
    <w:p w:rsidR="00744E30" w:rsidRPr="001F1F0B" w:rsidRDefault="00744E30">
      <w:pPr>
        <w:pStyle w:val="Heading2"/>
        <w:jc w:val="center"/>
        <w:rPr>
          <w:rFonts w:ascii="Mason" w:hAnsi="Mason"/>
          <w:b/>
          <w:smallCaps/>
          <w:shadow/>
          <w:color w:val="0D0D0D"/>
          <w:sz w:val="20"/>
          <w:szCs w:val="20"/>
        </w:rPr>
      </w:pPr>
      <w:r w:rsidRPr="001F1F0B">
        <w:rPr>
          <w:rFonts w:ascii="Mason" w:hAnsi="Mason"/>
          <w:b/>
          <w:smallCaps/>
          <w:shadow/>
          <w:color w:val="0D0D0D"/>
        </w:rPr>
        <w:t>Guide</w:t>
      </w:r>
      <w:r w:rsidRPr="007626A1">
        <w:rPr>
          <w:rFonts w:ascii="Adobe Garamond Pro" w:hAnsi="Adobe Garamond Pro"/>
          <w:b/>
          <w:smallCaps/>
          <w:shadow/>
          <w:color w:val="0D0D0D"/>
        </w:rPr>
        <w:t xml:space="preserve"> </w:t>
      </w:r>
      <w:r w:rsidRPr="001F1F0B">
        <w:rPr>
          <w:rFonts w:ascii="Mason" w:hAnsi="Mason"/>
          <w:b/>
          <w:smallCaps/>
          <w:shadow/>
          <w:color w:val="0D0D0D"/>
        </w:rPr>
        <w:t>to</w:t>
      </w:r>
      <w:r w:rsidRPr="007626A1">
        <w:rPr>
          <w:rFonts w:ascii="Adobe Garamond Pro" w:hAnsi="Adobe Garamond Pro"/>
          <w:b/>
          <w:smallCaps/>
          <w:shadow/>
          <w:color w:val="0D0D0D"/>
        </w:rPr>
        <w:t xml:space="preserve"> </w:t>
      </w:r>
      <w:r w:rsidRPr="001F1F0B">
        <w:rPr>
          <w:rFonts w:ascii="Mason" w:hAnsi="Mason"/>
          <w:b/>
          <w:smallCaps/>
          <w:shadow/>
          <w:color w:val="0D0D0D"/>
        </w:rPr>
        <w:t>the</w:t>
      </w:r>
      <w:r w:rsidRPr="007626A1">
        <w:rPr>
          <w:rFonts w:ascii="Adobe Garamond Pro" w:hAnsi="Adobe Garamond Pro"/>
          <w:b/>
          <w:smallCaps/>
          <w:shadow/>
          <w:color w:val="0D0D0D"/>
        </w:rPr>
        <w:t xml:space="preserve"> </w:t>
      </w:r>
      <w:r w:rsidRPr="001F1F0B">
        <w:rPr>
          <w:rFonts w:ascii="Mason" w:hAnsi="Mason"/>
          <w:b/>
          <w:smallCaps/>
          <w:shadow/>
          <w:color w:val="0D0D0D"/>
        </w:rPr>
        <w:t>Immortals</w:t>
      </w:r>
    </w:p>
    <w:p w:rsidR="00532565" w:rsidRPr="00170253" w:rsidRDefault="00532565" w:rsidP="001F1F0B">
      <w:pPr>
        <w:pStyle w:val="BodyText"/>
        <w:spacing w:before="60"/>
        <w:ind w:firstLine="227"/>
        <w:rPr>
          <w:rFonts w:ascii="Adobe Garamond Pro" w:hAnsi="Adobe Garamond Pro"/>
          <w:szCs w:val="20"/>
        </w:rPr>
      </w:pPr>
      <w:r w:rsidRPr="00170253">
        <w:rPr>
          <w:rFonts w:ascii="Adobe Garamond Pro" w:hAnsi="Adobe Garamond Pro"/>
          <w:szCs w:val="20"/>
        </w:rPr>
        <w:t>This work is a freeware manual in the form of an e–book: a paper version of the “Codex Immortalis” does not exist and it never will nor will it be published for financial gain. This manual is freely downloadable from the net and it is possible to freely print it out in part or in its totality</w:t>
      </w:r>
      <w:r>
        <w:rPr>
          <w:rFonts w:ascii="Adobe Garamond Pro" w:hAnsi="Adobe Garamond Pro"/>
          <w:szCs w:val="20"/>
        </w:rPr>
        <w:t>.</w:t>
      </w:r>
      <w:r w:rsidRPr="00170253">
        <w:rPr>
          <w:rFonts w:ascii="Adobe Garamond Pro" w:hAnsi="Adobe Garamond Pro"/>
          <w:szCs w:val="20"/>
        </w:rPr>
        <w:t xml:space="preserve"> </w:t>
      </w:r>
      <w:r>
        <w:rPr>
          <w:rFonts w:ascii="Adobe Garamond Pro" w:hAnsi="Adobe Garamond Pro"/>
          <w:szCs w:val="20"/>
        </w:rPr>
        <w:t>A</w:t>
      </w:r>
      <w:r w:rsidRPr="00170253">
        <w:rPr>
          <w:rFonts w:ascii="Adobe Garamond Pro" w:hAnsi="Adobe Garamond Pro"/>
          <w:szCs w:val="20"/>
        </w:rPr>
        <w:t xml:space="preserve">ny activity of sale, gain or profit is prohibited, such as the alteration of the present document; any form of non-profit making distribution must however be authorized previously by the author (for any request, refer to the e–mail address of the author of the </w:t>
      </w:r>
      <w:r>
        <w:rPr>
          <w:rFonts w:ascii="Adobe Garamond Pro" w:hAnsi="Adobe Garamond Pro"/>
          <w:szCs w:val="20"/>
        </w:rPr>
        <w:t>current</w:t>
      </w:r>
      <w:r w:rsidRPr="00170253">
        <w:rPr>
          <w:rFonts w:ascii="Adobe Garamond Pro" w:hAnsi="Adobe Garamond Pro"/>
          <w:szCs w:val="20"/>
        </w:rPr>
        <w:t xml:space="preserve"> </w:t>
      </w:r>
      <w:r>
        <w:rPr>
          <w:rFonts w:ascii="Adobe Garamond Pro" w:hAnsi="Adobe Garamond Pro"/>
          <w:szCs w:val="20"/>
        </w:rPr>
        <w:t>book</w:t>
      </w:r>
      <w:r w:rsidRPr="00170253">
        <w:rPr>
          <w:rFonts w:ascii="Adobe Garamond Pro" w:hAnsi="Adobe Garamond Pro"/>
          <w:szCs w:val="20"/>
        </w:rPr>
        <w:t>).</w:t>
      </w:r>
    </w:p>
    <w:p w:rsidR="00532565" w:rsidRPr="00170253" w:rsidRDefault="00532565" w:rsidP="00532565">
      <w:pPr>
        <w:autoSpaceDE w:val="0"/>
        <w:autoSpaceDN w:val="0"/>
        <w:adjustRightInd w:val="0"/>
        <w:spacing w:before="60"/>
        <w:ind w:firstLine="227"/>
        <w:jc w:val="both"/>
        <w:rPr>
          <w:rFonts w:ascii="Adobe Garamond Pro" w:hAnsi="Adobe Garamond Pro"/>
          <w:sz w:val="20"/>
          <w:szCs w:val="20"/>
          <w:highlight w:val="yellow"/>
        </w:rPr>
      </w:pPr>
      <w:r w:rsidRPr="00170253">
        <w:rPr>
          <w:rFonts w:ascii="Adobe Garamond Pro" w:hAnsi="Adobe Garamond Pro"/>
          <w:sz w:val="20"/>
          <w:szCs w:val="20"/>
        </w:rPr>
        <w:t xml:space="preserve">The imagery present in this document has been taken from the net without the consent of </w:t>
      </w:r>
      <w:r>
        <w:rPr>
          <w:rFonts w:ascii="Adobe Garamond Pro" w:hAnsi="Adobe Garamond Pro"/>
          <w:sz w:val="20"/>
          <w:szCs w:val="20"/>
        </w:rPr>
        <w:t>its owners</w:t>
      </w:r>
      <w:r w:rsidRPr="00170253">
        <w:rPr>
          <w:rFonts w:ascii="Adobe Garamond Pro" w:hAnsi="Adobe Garamond Pro"/>
          <w:sz w:val="20"/>
          <w:szCs w:val="20"/>
        </w:rPr>
        <w:t xml:space="preserve">: the </w:t>
      </w:r>
      <w:r>
        <w:rPr>
          <w:rFonts w:ascii="Adobe Garamond Pro" w:hAnsi="Adobe Garamond Pro"/>
          <w:sz w:val="20"/>
          <w:szCs w:val="20"/>
        </w:rPr>
        <w:t>owner</w:t>
      </w:r>
      <w:r w:rsidRPr="00170253">
        <w:rPr>
          <w:rFonts w:ascii="Adobe Garamond Pro" w:hAnsi="Adobe Garamond Pro"/>
          <w:sz w:val="20"/>
          <w:szCs w:val="20"/>
        </w:rPr>
        <w:t xml:space="preserve">s of </w:t>
      </w:r>
      <w:r>
        <w:rPr>
          <w:rFonts w:ascii="Adobe Garamond Pro" w:hAnsi="Adobe Garamond Pro"/>
          <w:sz w:val="20"/>
          <w:szCs w:val="20"/>
        </w:rPr>
        <w:t>such</w:t>
      </w:r>
      <w:r w:rsidRPr="00170253">
        <w:rPr>
          <w:rFonts w:ascii="Adobe Garamond Pro" w:hAnsi="Adobe Garamond Pro"/>
          <w:sz w:val="20"/>
          <w:szCs w:val="20"/>
        </w:rPr>
        <w:t xml:space="preserve"> can write to the e–mail address shown </w:t>
      </w:r>
      <w:r>
        <w:rPr>
          <w:rFonts w:ascii="Adobe Garamond Pro" w:hAnsi="Adobe Garamond Pro"/>
          <w:sz w:val="20"/>
          <w:szCs w:val="20"/>
        </w:rPr>
        <w:t>o</w:t>
      </w:r>
      <w:r w:rsidRPr="00170253">
        <w:rPr>
          <w:rFonts w:ascii="Adobe Garamond Pro" w:hAnsi="Adobe Garamond Pro"/>
          <w:sz w:val="20"/>
          <w:szCs w:val="20"/>
        </w:rPr>
        <w:t xml:space="preserve">n the following page and I will see to the immediate </w:t>
      </w:r>
      <w:r>
        <w:rPr>
          <w:rFonts w:ascii="Adobe Garamond Pro" w:hAnsi="Adobe Garamond Pro"/>
          <w:sz w:val="20"/>
          <w:szCs w:val="20"/>
        </w:rPr>
        <w:t>removal</w:t>
      </w:r>
      <w:r w:rsidRPr="00170253">
        <w:rPr>
          <w:rFonts w:ascii="Adobe Garamond Pro" w:hAnsi="Adobe Garamond Pro"/>
          <w:sz w:val="20"/>
          <w:szCs w:val="20"/>
        </w:rPr>
        <w:t xml:space="preserve"> of his work.</w:t>
      </w:r>
    </w:p>
    <w:p w:rsidR="00532565" w:rsidRPr="00170253" w:rsidRDefault="00532565" w:rsidP="00532565">
      <w:pPr>
        <w:autoSpaceDE w:val="0"/>
        <w:autoSpaceDN w:val="0"/>
        <w:adjustRightInd w:val="0"/>
        <w:spacing w:before="60"/>
        <w:ind w:firstLine="227"/>
        <w:jc w:val="both"/>
        <w:rPr>
          <w:rFonts w:ascii="Adobe Garamond Pro" w:hAnsi="Adobe Garamond Pro"/>
          <w:sz w:val="20"/>
          <w:szCs w:val="20"/>
        </w:rPr>
      </w:pPr>
      <w:r w:rsidRPr="00170253">
        <w:rPr>
          <w:rFonts w:ascii="Adobe Garamond Pro" w:hAnsi="Adobe Garamond Pro"/>
          <w:sz w:val="20"/>
          <w:szCs w:val="20"/>
        </w:rPr>
        <w:t>Dungeons &amp; Dragons</w:t>
      </w:r>
      <w:r w:rsidRPr="00170253">
        <w:rPr>
          <w:rFonts w:ascii="Adobe Garamond Pro" w:hAnsi="Adobe Garamond Pro"/>
          <w:sz w:val="20"/>
          <w:szCs w:val="20"/>
          <w:vertAlign w:val="superscript"/>
        </w:rPr>
        <w:t>®</w:t>
      </w:r>
      <w:r w:rsidRPr="00170253">
        <w:rPr>
          <w:rFonts w:ascii="Adobe Garamond Pro" w:hAnsi="Adobe Garamond Pro"/>
          <w:sz w:val="20"/>
          <w:szCs w:val="20"/>
        </w:rPr>
        <w:t>, D&amp;D</w:t>
      </w:r>
      <w:r w:rsidRPr="00170253">
        <w:rPr>
          <w:rFonts w:ascii="Adobe Garamond Pro" w:hAnsi="Adobe Garamond Pro"/>
          <w:sz w:val="20"/>
          <w:szCs w:val="20"/>
          <w:vertAlign w:val="superscript"/>
        </w:rPr>
        <w:t>®</w:t>
      </w:r>
      <w:r w:rsidRPr="00170253">
        <w:rPr>
          <w:rFonts w:ascii="Adobe Garamond Pro" w:hAnsi="Adobe Garamond Pro"/>
          <w:sz w:val="20"/>
          <w:szCs w:val="20"/>
        </w:rPr>
        <w:t xml:space="preserve"> and the Mystara™ setting are registered marks of TSR Inc., a division of Wizards of the Coast Inc.: their use </w:t>
      </w:r>
      <w:r>
        <w:rPr>
          <w:rFonts w:ascii="Adobe Garamond Pro" w:hAnsi="Adobe Garamond Pro"/>
          <w:sz w:val="20"/>
          <w:szCs w:val="20"/>
        </w:rPr>
        <w:t>isn’t</w:t>
      </w:r>
      <w:r w:rsidRPr="00170253">
        <w:rPr>
          <w:rFonts w:ascii="Adobe Garamond Pro" w:hAnsi="Adobe Garamond Pro"/>
          <w:sz w:val="20"/>
          <w:szCs w:val="20"/>
        </w:rPr>
        <w:t xml:space="preserve"> in any way a form of competition </w:t>
      </w:r>
      <w:r>
        <w:rPr>
          <w:rFonts w:ascii="Adobe Garamond Pro" w:hAnsi="Adobe Garamond Pro"/>
          <w:sz w:val="20"/>
          <w:szCs w:val="20"/>
        </w:rPr>
        <w:t>for</w:t>
      </w:r>
      <w:r w:rsidRPr="00170253">
        <w:rPr>
          <w:rFonts w:ascii="Adobe Garamond Pro" w:hAnsi="Adobe Garamond Pro"/>
          <w:sz w:val="20"/>
          <w:szCs w:val="20"/>
        </w:rPr>
        <w:t xml:space="preserve"> their intellectual property nor, however, </w:t>
      </w:r>
      <w:r>
        <w:rPr>
          <w:rFonts w:ascii="Adobe Garamond Pro" w:hAnsi="Adobe Garamond Pro"/>
          <w:sz w:val="20"/>
          <w:szCs w:val="20"/>
        </w:rPr>
        <w:t xml:space="preserve">does it </w:t>
      </w:r>
      <w:r w:rsidRPr="00170253">
        <w:rPr>
          <w:rFonts w:ascii="Adobe Garamond Pro" w:hAnsi="Adobe Garamond Pro"/>
          <w:sz w:val="20"/>
          <w:szCs w:val="20"/>
        </w:rPr>
        <w:t>impl</w:t>
      </w:r>
      <w:r>
        <w:rPr>
          <w:rFonts w:ascii="Adobe Garamond Pro" w:hAnsi="Adobe Garamond Pro"/>
          <w:sz w:val="20"/>
          <w:szCs w:val="20"/>
        </w:rPr>
        <w:t>y</w:t>
      </w:r>
      <w:r w:rsidRPr="00170253">
        <w:rPr>
          <w:rFonts w:ascii="Adobe Garamond Pro" w:hAnsi="Adobe Garamond Pro"/>
          <w:sz w:val="20"/>
          <w:szCs w:val="20"/>
        </w:rPr>
        <w:t xml:space="preserve"> TSR Inc.</w:t>
      </w:r>
      <w:r>
        <w:rPr>
          <w:rFonts w:ascii="Adobe Garamond Pro" w:hAnsi="Adobe Garamond Pro"/>
          <w:sz w:val="20"/>
          <w:szCs w:val="20"/>
        </w:rPr>
        <w:t xml:space="preserve"> approval or permission.</w:t>
      </w:r>
    </w:p>
    <w:p w:rsidR="00744E30" w:rsidRPr="004732F1" w:rsidRDefault="00F03252" w:rsidP="004D6309">
      <w:pPr>
        <w:pStyle w:val="BodyText"/>
        <w:spacing w:before="60"/>
        <w:ind w:firstLine="227"/>
        <w:rPr>
          <w:rFonts w:ascii="Adobe Garamond Pro" w:hAnsi="Adobe Garamond Pro"/>
          <w:szCs w:val="20"/>
        </w:rPr>
      </w:pPr>
      <w:r w:rsidRPr="004732F1">
        <w:rPr>
          <w:rFonts w:ascii="Adobe Garamond Pro" w:hAnsi="Adobe Garamond Pro"/>
          <w:szCs w:val="20"/>
        </w:rPr>
        <w:t>Any part of this work that refers to</w:t>
      </w:r>
      <w:r w:rsidR="00744E30" w:rsidRPr="004732F1">
        <w:rPr>
          <w:rFonts w:ascii="Adobe Garamond Pro" w:hAnsi="Adobe Garamond Pro"/>
          <w:szCs w:val="20"/>
        </w:rPr>
        <w:t xml:space="preserve"> Third Edition </w:t>
      </w:r>
      <w:r w:rsidRPr="004732F1">
        <w:rPr>
          <w:rFonts w:ascii="Adobe Garamond Pro" w:hAnsi="Adobe Garamond Pro"/>
          <w:szCs w:val="20"/>
        </w:rPr>
        <w:t>and to</w:t>
      </w:r>
      <w:r w:rsidR="00744E30" w:rsidRPr="004732F1">
        <w:rPr>
          <w:rFonts w:ascii="Adobe Garamond Pro" w:hAnsi="Adobe Garamond Pro"/>
          <w:szCs w:val="20"/>
        </w:rPr>
        <w:t xml:space="preserve"> “d20 System”: </w:t>
      </w:r>
      <w:r w:rsidR="006D1707" w:rsidRPr="004732F1">
        <w:rPr>
          <w:rFonts w:ascii="Adobe Garamond Pro" w:hAnsi="Adobe Garamond Pro"/>
          <w:szCs w:val="20"/>
        </w:rPr>
        <w:t>this latter</w:t>
      </w:r>
      <w:r w:rsidR="00744E30" w:rsidRPr="004732F1">
        <w:rPr>
          <w:rFonts w:ascii="Adobe Garamond Pro" w:hAnsi="Adobe Garamond Pro"/>
          <w:szCs w:val="20"/>
        </w:rPr>
        <w:t xml:space="preserve"> (</w:t>
      </w:r>
      <w:r w:rsidR="0030053D" w:rsidRPr="004732F1">
        <w:rPr>
          <w:rFonts w:ascii="Adobe Garamond Pro" w:hAnsi="Adobe Garamond Pro"/>
          <w:szCs w:val="20"/>
        </w:rPr>
        <w:t>and the relevant</w:t>
      </w:r>
      <w:r w:rsidR="00744E30" w:rsidRPr="004732F1">
        <w:rPr>
          <w:rFonts w:ascii="Adobe Garamond Pro" w:hAnsi="Adobe Garamond Pro"/>
          <w:szCs w:val="20"/>
        </w:rPr>
        <w:t xml:space="preserve"> logo) </w:t>
      </w:r>
      <w:r w:rsidRPr="004732F1">
        <w:rPr>
          <w:rFonts w:ascii="Adobe Garamond Pro" w:hAnsi="Adobe Garamond Pro"/>
          <w:szCs w:val="20"/>
        </w:rPr>
        <w:t>are</w:t>
      </w:r>
      <w:r w:rsidR="00744E30" w:rsidRPr="004732F1">
        <w:rPr>
          <w:rFonts w:ascii="Adobe Garamond Pro" w:hAnsi="Adobe Garamond Pro"/>
          <w:szCs w:val="20"/>
        </w:rPr>
        <w:t xml:space="preserve"> </w:t>
      </w:r>
      <w:r w:rsidRPr="004732F1">
        <w:rPr>
          <w:rFonts w:ascii="Adobe Garamond Pro" w:hAnsi="Adobe Garamond Pro"/>
          <w:szCs w:val="20"/>
        </w:rPr>
        <w:t>registered</w:t>
      </w:r>
      <w:r w:rsidR="00744E30" w:rsidRPr="004732F1">
        <w:rPr>
          <w:rFonts w:ascii="Adobe Garamond Pro" w:hAnsi="Adobe Garamond Pro"/>
          <w:szCs w:val="20"/>
        </w:rPr>
        <w:t xml:space="preserve"> </w:t>
      </w:r>
      <w:r w:rsidRPr="004732F1">
        <w:rPr>
          <w:rFonts w:ascii="Adobe Garamond Pro" w:hAnsi="Adobe Garamond Pro"/>
          <w:szCs w:val="20"/>
        </w:rPr>
        <w:t xml:space="preserve">marks of </w:t>
      </w:r>
      <w:r w:rsidR="00744E30" w:rsidRPr="004732F1">
        <w:rPr>
          <w:rFonts w:ascii="Adobe Garamond Pro" w:hAnsi="Adobe Garamond Pro"/>
          <w:szCs w:val="20"/>
        </w:rPr>
        <w:t xml:space="preserve">Wizards of the Coast, Inc. </w:t>
      </w:r>
      <w:r w:rsidR="0030053D" w:rsidRPr="004732F1">
        <w:rPr>
          <w:rFonts w:ascii="Adobe Garamond Pro" w:hAnsi="Adobe Garamond Pro"/>
          <w:szCs w:val="20"/>
        </w:rPr>
        <w:t>and are used according to the terms in the</w:t>
      </w:r>
      <w:r w:rsidR="00744E30" w:rsidRPr="004732F1">
        <w:rPr>
          <w:rFonts w:ascii="Adobe Garamond Pro" w:hAnsi="Adobe Garamond Pro"/>
          <w:szCs w:val="20"/>
        </w:rPr>
        <w:t xml:space="preserve"> d20 System </w:t>
      </w:r>
      <w:r w:rsidR="0030053D" w:rsidRPr="004732F1">
        <w:rPr>
          <w:rFonts w:ascii="Adobe Garamond Pro" w:hAnsi="Adobe Garamond Pro"/>
          <w:szCs w:val="20"/>
        </w:rPr>
        <w:t xml:space="preserve">License </w:t>
      </w:r>
      <w:r w:rsidR="00744E30" w:rsidRPr="004732F1">
        <w:rPr>
          <w:rFonts w:ascii="Adobe Garamond Pro" w:hAnsi="Adobe Garamond Pro"/>
          <w:szCs w:val="20"/>
        </w:rPr>
        <w:t xml:space="preserve">version 6.0. </w:t>
      </w:r>
      <w:r w:rsidR="0030053D" w:rsidRPr="004732F1">
        <w:rPr>
          <w:rFonts w:ascii="Adobe Garamond Pro" w:hAnsi="Adobe Garamond Pro"/>
          <w:szCs w:val="20"/>
        </w:rPr>
        <w:t>It’s</w:t>
      </w:r>
      <w:r w:rsidR="00744E30" w:rsidRPr="004732F1">
        <w:rPr>
          <w:rFonts w:ascii="Adobe Garamond Pro" w:hAnsi="Adobe Garamond Pro"/>
          <w:szCs w:val="20"/>
        </w:rPr>
        <w:t xml:space="preserve"> </w:t>
      </w:r>
      <w:r w:rsidR="0030053D" w:rsidRPr="004732F1">
        <w:rPr>
          <w:rFonts w:ascii="Adobe Garamond Pro" w:hAnsi="Adobe Garamond Pro"/>
          <w:szCs w:val="20"/>
        </w:rPr>
        <w:t>possible</w:t>
      </w:r>
      <w:r w:rsidR="00744E30" w:rsidRPr="004732F1">
        <w:rPr>
          <w:rFonts w:ascii="Adobe Garamond Pro" w:hAnsi="Adobe Garamond Pro"/>
          <w:szCs w:val="20"/>
        </w:rPr>
        <w:t xml:space="preserve"> </w:t>
      </w:r>
      <w:r w:rsidR="0030053D" w:rsidRPr="004732F1">
        <w:rPr>
          <w:rFonts w:ascii="Adobe Garamond Pro" w:hAnsi="Adobe Garamond Pro"/>
          <w:szCs w:val="20"/>
        </w:rPr>
        <w:t>to obtain a copy of this</w:t>
      </w:r>
      <w:r w:rsidR="00744E30" w:rsidRPr="004732F1">
        <w:rPr>
          <w:rFonts w:ascii="Adobe Garamond Pro" w:hAnsi="Adobe Garamond Pro"/>
          <w:szCs w:val="20"/>
        </w:rPr>
        <w:t xml:space="preserve"> </w:t>
      </w:r>
      <w:r w:rsidR="0030053D" w:rsidRPr="004732F1">
        <w:rPr>
          <w:rFonts w:ascii="Adobe Garamond Pro" w:hAnsi="Adobe Garamond Pro"/>
          <w:szCs w:val="20"/>
        </w:rPr>
        <w:t>license</w:t>
      </w:r>
      <w:r w:rsidR="00744E30" w:rsidRPr="004732F1">
        <w:rPr>
          <w:rFonts w:ascii="Adobe Garamond Pro" w:hAnsi="Adobe Garamond Pro"/>
          <w:szCs w:val="20"/>
        </w:rPr>
        <w:t xml:space="preserve"> </w:t>
      </w:r>
      <w:r w:rsidR="0030053D" w:rsidRPr="004732F1">
        <w:rPr>
          <w:rFonts w:ascii="Adobe Garamond Pro" w:hAnsi="Adobe Garamond Pro"/>
          <w:szCs w:val="20"/>
        </w:rPr>
        <w:t>on the</w:t>
      </w:r>
      <w:r w:rsidR="00744E30" w:rsidRPr="004732F1">
        <w:rPr>
          <w:rFonts w:ascii="Adobe Garamond Pro" w:hAnsi="Adobe Garamond Pro"/>
          <w:szCs w:val="20"/>
        </w:rPr>
        <w:t xml:space="preserve"> </w:t>
      </w:r>
      <w:hyperlink r:id="rId9" w:history="1">
        <w:r w:rsidR="0030053D" w:rsidRPr="004732F1">
          <w:rPr>
            <w:rStyle w:val="Hyperlink"/>
            <w:rFonts w:ascii="Adobe Garamond Pro" w:hAnsi="Adobe Garamond Pro"/>
            <w:szCs w:val="20"/>
          </w:rPr>
          <w:t>www.wizards.com/d20</w:t>
        </w:r>
      </w:hyperlink>
      <w:r w:rsidR="0030053D" w:rsidRPr="004732F1">
        <w:rPr>
          <w:rFonts w:ascii="Adobe Garamond Pro" w:hAnsi="Adobe Garamond Pro"/>
          <w:szCs w:val="20"/>
        </w:rPr>
        <w:t xml:space="preserve"> site</w:t>
      </w:r>
      <w:r w:rsidR="00744E30" w:rsidRPr="004732F1">
        <w:rPr>
          <w:rFonts w:ascii="Adobe Garamond Pro" w:hAnsi="Adobe Garamond Pro"/>
          <w:szCs w:val="20"/>
        </w:rPr>
        <w:t>.</w:t>
      </w:r>
    </w:p>
    <w:p w:rsidR="00744E30" w:rsidRPr="001F1F0B" w:rsidRDefault="00F64579" w:rsidP="00CF3B21">
      <w:pPr>
        <w:tabs>
          <w:tab w:val="left" w:pos="3969"/>
        </w:tabs>
        <w:autoSpaceDE w:val="0"/>
        <w:autoSpaceDN w:val="0"/>
        <w:adjustRightInd w:val="0"/>
        <w:spacing w:before="200"/>
        <w:rPr>
          <w:rFonts w:ascii="Adobe Garamond Pro Bold" w:hAnsi="Adobe Garamond Pro Bold"/>
          <w:b/>
          <w:smallCaps/>
          <w:szCs w:val="22"/>
          <w:lang w:val="en-US"/>
        </w:rPr>
      </w:pPr>
      <w:r w:rsidRPr="001F1F0B">
        <w:rPr>
          <w:rFonts w:ascii="Adobe Garamond Pro Bold" w:hAnsi="Adobe Garamond Pro Bold"/>
          <w:b/>
          <w:smallCaps/>
          <w:szCs w:val="22"/>
          <w:lang w:val="en-US"/>
        </w:rPr>
        <w:t>Contents</w:t>
      </w:r>
    </w:p>
    <w:p w:rsidR="007626A1" w:rsidRDefault="007626A1" w:rsidP="001F1F0B">
      <w:pPr>
        <w:tabs>
          <w:tab w:val="right" w:leader="dot" w:pos="4536"/>
        </w:tabs>
        <w:autoSpaceDE w:val="0"/>
        <w:autoSpaceDN w:val="0"/>
        <w:adjustRightInd w:val="0"/>
        <w:ind w:right="379"/>
        <w:rPr>
          <w:rFonts w:ascii="Adobe Garamond Pro" w:hAnsi="Adobe Garamond Pro"/>
          <w:sz w:val="18"/>
          <w:szCs w:val="21"/>
          <w:lang w:val="en-US"/>
        </w:rPr>
        <w:sectPr w:rsidR="007626A1" w:rsidSect="007626A1">
          <w:footerReference w:type="default" r:id="rId10"/>
          <w:type w:val="continuous"/>
          <w:pgSz w:w="11907" w:h="16839" w:code="9"/>
          <w:pgMar w:top="1134" w:right="1134" w:bottom="1134" w:left="1134" w:header="0" w:footer="680" w:gutter="0"/>
          <w:pgNumType w:fmt="lowerRoman"/>
          <w:cols w:space="720"/>
          <w:noEndnote/>
          <w:docGrid w:linePitch="326"/>
        </w:sectPr>
      </w:pPr>
    </w:p>
    <w:p w:rsidR="00744E30" w:rsidRPr="004732F1" w:rsidRDefault="00744E30"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lastRenderedPageBreak/>
        <w:t>Preface and Acknowledgements</w:t>
      </w:r>
      <w:r w:rsidRPr="004732F1">
        <w:rPr>
          <w:rFonts w:ascii="Adobe Garamond Pro" w:hAnsi="Adobe Garamond Pro"/>
          <w:sz w:val="18"/>
          <w:szCs w:val="21"/>
          <w:lang w:val="en-US"/>
        </w:rPr>
        <w:tab/>
      </w:r>
      <w:r w:rsidR="007626A1">
        <w:rPr>
          <w:rFonts w:ascii="Adobe Garamond Pro" w:hAnsi="Adobe Garamond Pro"/>
          <w:sz w:val="18"/>
          <w:szCs w:val="21"/>
          <w:lang w:val="en-US"/>
        </w:rPr>
        <w:t>ii</w:t>
      </w:r>
    </w:p>
    <w:p w:rsidR="00744E30" w:rsidRPr="004732F1" w:rsidRDefault="00744E30"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t>Chapter 1 The Immortals and the Spheres of Power</w:t>
      </w:r>
      <w:r w:rsidRPr="004732F1">
        <w:rPr>
          <w:rFonts w:ascii="Adobe Garamond Pro" w:hAnsi="Adobe Garamond Pro"/>
          <w:sz w:val="18"/>
          <w:szCs w:val="21"/>
          <w:lang w:val="en-US"/>
        </w:rPr>
        <w:tab/>
      </w:r>
      <w:r w:rsidR="007626A1">
        <w:rPr>
          <w:rFonts w:ascii="Adobe Garamond Pro" w:hAnsi="Adobe Garamond Pro"/>
          <w:sz w:val="18"/>
          <w:szCs w:val="21"/>
          <w:lang w:val="en-US"/>
        </w:rPr>
        <w:t>1</w:t>
      </w:r>
    </w:p>
    <w:p w:rsidR="00744E30" w:rsidRPr="004732F1" w:rsidRDefault="00744E30"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t>Chapter 2 Immortals of Mystara</w:t>
      </w:r>
      <w:r w:rsidRPr="004732F1">
        <w:rPr>
          <w:rFonts w:ascii="Adobe Garamond Pro" w:hAnsi="Adobe Garamond Pro"/>
          <w:sz w:val="18"/>
          <w:szCs w:val="21"/>
          <w:lang w:val="en-US"/>
        </w:rPr>
        <w:tab/>
      </w:r>
      <w:r w:rsidR="007626A1">
        <w:rPr>
          <w:rFonts w:ascii="Adobe Garamond Pro" w:hAnsi="Adobe Garamond Pro"/>
          <w:sz w:val="18"/>
          <w:szCs w:val="21"/>
          <w:lang w:val="en-US"/>
        </w:rPr>
        <w:t>15</w:t>
      </w:r>
    </w:p>
    <w:p w:rsidR="00744E30" w:rsidRPr="004732F1" w:rsidRDefault="00744E30" w:rsidP="001F1F0B">
      <w:pPr>
        <w:tabs>
          <w:tab w:val="right" w:leader="dot" w:pos="4536"/>
        </w:tabs>
        <w:autoSpaceDE w:val="0"/>
        <w:autoSpaceDN w:val="0"/>
        <w:adjustRightInd w:val="0"/>
        <w:ind w:right="379" w:firstLine="284"/>
        <w:rPr>
          <w:rFonts w:ascii="Adobe Garamond Pro" w:hAnsi="Adobe Garamond Pro"/>
          <w:sz w:val="18"/>
          <w:szCs w:val="21"/>
          <w:lang w:val="en-US"/>
        </w:rPr>
      </w:pPr>
      <w:r w:rsidRPr="004732F1">
        <w:rPr>
          <w:rFonts w:ascii="Adobe Garamond Pro" w:hAnsi="Adobe Garamond Pro"/>
          <w:sz w:val="18"/>
          <w:szCs w:val="21"/>
          <w:lang w:val="en-US"/>
        </w:rPr>
        <w:t xml:space="preserve">Multiverse </w:t>
      </w:r>
      <w:r w:rsidR="004732F1" w:rsidRPr="004732F1">
        <w:rPr>
          <w:rFonts w:ascii="Adobe Garamond Pro" w:hAnsi="Adobe Garamond Pro"/>
          <w:sz w:val="18"/>
          <w:szCs w:val="21"/>
          <w:lang w:val="en-US"/>
        </w:rPr>
        <w:t xml:space="preserve">Immortals who are </w:t>
      </w:r>
      <w:r w:rsidR="00234CAA" w:rsidRPr="004732F1">
        <w:rPr>
          <w:rFonts w:ascii="Adobe Garamond Pro" w:hAnsi="Adobe Garamond Pro"/>
          <w:sz w:val="18"/>
          <w:szCs w:val="21"/>
          <w:lang w:val="en-US"/>
        </w:rPr>
        <w:t>in</w:t>
      </w:r>
      <w:r w:rsidRPr="004732F1">
        <w:rPr>
          <w:rFonts w:ascii="Adobe Garamond Pro" w:hAnsi="Adobe Garamond Pro"/>
          <w:sz w:val="18"/>
          <w:szCs w:val="21"/>
          <w:lang w:val="en-US"/>
        </w:rPr>
        <w:t>active on Mystara</w:t>
      </w:r>
      <w:r w:rsidRPr="004732F1">
        <w:rPr>
          <w:rFonts w:ascii="Adobe Garamond Pro" w:hAnsi="Adobe Garamond Pro"/>
          <w:sz w:val="18"/>
          <w:szCs w:val="21"/>
          <w:lang w:val="en-US"/>
        </w:rPr>
        <w:tab/>
      </w:r>
      <w:r w:rsidR="009476A5">
        <w:rPr>
          <w:rFonts w:ascii="Adobe Garamond Pro" w:hAnsi="Adobe Garamond Pro"/>
          <w:sz w:val="18"/>
          <w:szCs w:val="21"/>
          <w:lang w:val="en-US"/>
        </w:rPr>
        <w:t>1</w:t>
      </w:r>
      <w:r w:rsidR="00545FB0">
        <w:rPr>
          <w:rFonts w:ascii="Adobe Garamond Pro" w:hAnsi="Adobe Garamond Pro"/>
          <w:sz w:val="18"/>
          <w:szCs w:val="21"/>
          <w:lang w:val="en-US"/>
        </w:rPr>
        <w:t>4</w:t>
      </w:r>
      <w:r w:rsidR="00215B9E">
        <w:rPr>
          <w:rFonts w:ascii="Adobe Garamond Pro" w:hAnsi="Adobe Garamond Pro"/>
          <w:sz w:val="18"/>
          <w:szCs w:val="21"/>
          <w:lang w:val="en-US"/>
        </w:rPr>
        <w:t>0</w:t>
      </w:r>
    </w:p>
    <w:p w:rsidR="00744E30" w:rsidRPr="004732F1" w:rsidRDefault="004732F1" w:rsidP="001F1F0B">
      <w:pPr>
        <w:tabs>
          <w:tab w:val="left" w:pos="426"/>
          <w:tab w:val="right" w:leader="dot" w:pos="4536"/>
        </w:tabs>
        <w:autoSpaceDE w:val="0"/>
        <w:autoSpaceDN w:val="0"/>
        <w:adjustRightInd w:val="0"/>
        <w:ind w:right="379" w:firstLine="284"/>
        <w:rPr>
          <w:rFonts w:ascii="Adobe Garamond Pro" w:hAnsi="Adobe Garamond Pro"/>
          <w:sz w:val="18"/>
          <w:szCs w:val="21"/>
          <w:lang w:val="en-US"/>
        </w:rPr>
      </w:pPr>
      <w:r w:rsidRPr="004732F1">
        <w:rPr>
          <w:rFonts w:ascii="Adobe Garamond Pro" w:hAnsi="Adobe Garamond Pro"/>
          <w:sz w:val="18"/>
          <w:szCs w:val="21"/>
          <w:lang w:val="en-US"/>
        </w:rPr>
        <w:t>T</w:t>
      </w:r>
      <w:r w:rsidR="00744E30" w:rsidRPr="004732F1">
        <w:rPr>
          <w:rFonts w:ascii="Adobe Garamond Pro" w:hAnsi="Adobe Garamond Pro"/>
          <w:sz w:val="18"/>
          <w:szCs w:val="21"/>
          <w:lang w:val="en-US"/>
        </w:rPr>
        <w:t>he Multiverse</w:t>
      </w:r>
      <w:r w:rsidRPr="004732F1">
        <w:rPr>
          <w:rFonts w:ascii="Adobe Garamond Pro" w:hAnsi="Adobe Garamond Pro"/>
          <w:sz w:val="18"/>
          <w:szCs w:val="21"/>
          <w:lang w:val="en-US"/>
        </w:rPr>
        <w:t xml:space="preserve">’s </w:t>
      </w:r>
      <w:r w:rsidR="009476A5">
        <w:rPr>
          <w:rFonts w:ascii="Adobe Garamond Pro" w:hAnsi="Adobe Garamond Pro"/>
          <w:sz w:val="18"/>
          <w:szCs w:val="21"/>
          <w:lang w:val="en-US"/>
        </w:rPr>
        <w:t>M</w:t>
      </w:r>
      <w:r w:rsidRPr="004732F1">
        <w:rPr>
          <w:rFonts w:ascii="Adobe Garamond Pro" w:hAnsi="Adobe Garamond Pro"/>
          <w:sz w:val="18"/>
          <w:szCs w:val="21"/>
          <w:lang w:val="en-US"/>
        </w:rPr>
        <w:t>issing Immortals</w:t>
      </w:r>
      <w:r w:rsidR="00744E30" w:rsidRPr="004732F1">
        <w:rPr>
          <w:rFonts w:ascii="Adobe Garamond Pro" w:hAnsi="Adobe Garamond Pro"/>
          <w:sz w:val="18"/>
          <w:szCs w:val="21"/>
          <w:lang w:val="en-US"/>
        </w:rPr>
        <w:tab/>
      </w:r>
      <w:r w:rsidR="009476A5">
        <w:rPr>
          <w:rFonts w:ascii="Adobe Garamond Pro" w:hAnsi="Adobe Garamond Pro"/>
          <w:sz w:val="18"/>
          <w:szCs w:val="21"/>
          <w:lang w:val="en-US"/>
        </w:rPr>
        <w:t>14</w:t>
      </w:r>
      <w:r w:rsidR="00215B9E">
        <w:rPr>
          <w:rFonts w:ascii="Adobe Garamond Pro" w:hAnsi="Adobe Garamond Pro"/>
          <w:sz w:val="18"/>
          <w:szCs w:val="21"/>
          <w:lang w:val="en-US"/>
        </w:rPr>
        <w:t>8</w:t>
      </w:r>
    </w:p>
    <w:p w:rsidR="00744E30" w:rsidRPr="004732F1" w:rsidRDefault="00744E30" w:rsidP="001F1F0B">
      <w:pPr>
        <w:tabs>
          <w:tab w:val="left" w:pos="426"/>
          <w:tab w:val="right" w:leader="dot" w:pos="4536"/>
        </w:tabs>
        <w:autoSpaceDE w:val="0"/>
        <w:autoSpaceDN w:val="0"/>
        <w:adjustRightInd w:val="0"/>
        <w:ind w:right="379" w:firstLine="284"/>
        <w:rPr>
          <w:rFonts w:ascii="Adobe Garamond Pro" w:hAnsi="Adobe Garamond Pro"/>
          <w:sz w:val="18"/>
          <w:szCs w:val="21"/>
          <w:lang w:val="en-US"/>
        </w:rPr>
      </w:pPr>
      <w:r w:rsidRPr="004732F1">
        <w:rPr>
          <w:rFonts w:ascii="Adobe Garamond Pro" w:hAnsi="Adobe Garamond Pro"/>
          <w:sz w:val="18"/>
          <w:szCs w:val="21"/>
          <w:lang w:val="en-US"/>
        </w:rPr>
        <w:t>Immortal Candidates</w:t>
      </w:r>
      <w:r w:rsidRPr="004732F1">
        <w:rPr>
          <w:rFonts w:ascii="Adobe Garamond Pro" w:hAnsi="Adobe Garamond Pro"/>
          <w:sz w:val="18"/>
          <w:szCs w:val="21"/>
          <w:lang w:val="en-US"/>
        </w:rPr>
        <w:tab/>
      </w:r>
      <w:r w:rsidR="00215B9E">
        <w:rPr>
          <w:rFonts w:ascii="Adobe Garamond Pro" w:hAnsi="Adobe Garamond Pro"/>
          <w:sz w:val="18"/>
          <w:szCs w:val="21"/>
          <w:lang w:val="en-US"/>
        </w:rPr>
        <w:t>149</w:t>
      </w:r>
    </w:p>
    <w:p w:rsidR="00744E30" w:rsidRPr="004732F1" w:rsidRDefault="00744E30"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t>Appendix 1 Index of the Immortals by Sphere</w:t>
      </w:r>
      <w:r w:rsidRPr="004732F1">
        <w:rPr>
          <w:rFonts w:ascii="Adobe Garamond Pro" w:hAnsi="Adobe Garamond Pro"/>
          <w:sz w:val="18"/>
          <w:szCs w:val="21"/>
          <w:lang w:val="en-US"/>
        </w:rPr>
        <w:tab/>
      </w:r>
      <w:r w:rsidR="007C214D">
        <w:rPr>
          <w:rFonts w:ascii="Adobe Garamond Pro" w:hAnsi="Adobe Garamond Pro"/>
          <w:sz w:val="18"/>
          <w:szCs w:val="21"/>
          <w:lang w:val="en-US"/>
        </w:rPr>
        <w:t>151</w:t>
      </w:r>
    </w:p>
    <w:p w:rsidR="00744E30" w:rsidRPr="004732F1" w:rsidRDefault="00744E30"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t>Appendix 2 Alphabetical Index of the Immortals</w:t>
      </w:r>
      <w:r w:rsidRPr="004732F1">
        <w:rPr>
          <w:rFonts w:ascii="Adobe Garamond Pro" w:hAnsi="Adobe Garamond Pro"/>
          <w:sz w:val="18"/>
          <w:szCs w:val="21"/>
          <w:lang w:val="en-US"/>
        </w:rPr>
        <w:tab/>
      </w:r>
      <w:r w:rsidR="007C214D">
        <w:rPr>
          <w:rFonts w:ascii="Adobe Garamond Pro" w:hAnsi="Adobe Garamond Pro"/>
          <w:sz w:val="18"/>
          <w:szCs w:val="21"/>
          <w:lang w:val="en-US"/>
        </w:rPr>
        <w:t>156</w:t>
      </w:r>
    </w:p>
    <w:p w:rsidR="00744E30" w:rsidRPr="004732F1" w:rsidRDefault="00744E30"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t xml:space="preserve">Appendix 3 </w:t>
      </w:r>
      <w:r w:rsidRPr="004732F1">
        <w:rPr>
          <w:rFonts w:ascii="Adobe Garamond Pro" w:hAnsi="Adobe Garamond Pro"/>
          <w:sz w:val="18"/>
          <w:szCs w:val="21"/>
        </w:rPr>
        <w:t>Hierarchical Index of Immortals</w:t>
      </w:r>
      <w:r w:rsidRPr="004732F1">
        <w:rPr>
          <w:rFonts w:ascii="Adobe Garamond Pro" w:hAnsi="Adobe Garamond Pro"/>
          <w:sz w:val="18"/>
          <w:szCs w:val="21"/>
          <w:lang w:val="en-US"/>
        </w:rPr>
        <w:tab/>
      </w:r>
      <w:r w:rsidR="007C214D">
        <w:rPr>
          <w:rFonts w:ascii="Adobe Garamond Pro" w:hAnsi="Adobe Garamond Pro"/>
          <w:sz w:val="18"/>
          <w:szCs w:val="21"/>
          <w:lang w:val="en-US"/>
        </w:rPr>
        <w:t>162</w:t>
      </w:r>
    </w:p>
    <w:p w:rsidR="00744E30" w:rsidRPr="004732F1" w:rsidRDefault="00744E30"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t xml:space="preserve">Appendix 4 </w:t>
      </w:r>
      <w:r w:rsidRPr="004732F1">
        <w:rPr>
          <w:rFonts w:ascii="Adobe Garamond Pro" w:hAnsi="Adobe Garamond Pro"/>
          <w:sz w:val="18"/>
          <w:szCs w:val="21"/>
        </w:rPr>
        <w:t>List by Name or Nickname</w:t>
      </w:r>
      <w:r w:rsidRPr="004732F1">
        <w:rPr>
          <w:rFonts w:ascii="Adobe Garamond Pro" w:hAnsi="Adobe Garamond Pro"/>
          <w:sz w:val="18"/>
          <w:szCs w:val="21"/>
          <w:lang w:val="en-US"/>
        </w:rPr>
        <w:tab/>
      </w:r>
      <w:r w:rsidR="007C214D">
        <w:rPr>
          <w:rFonts w:ascii="Adobe Garamond Pro" w:hAnsi="Adobe Garamond Pro"/>
          <w:sz w:val="18"/>
          <w:szCs w:val="21"/>
          <w:lang w:val="en-US"/>
        </w:rPr>
        <w:t>164</w:t>
      </w:r>
    </w:p>
    <w:p w:rsidR="00744E30" w:rsidRPr="004732F1" w:rsidRDefault="00744E30"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lastRenderedPageBreak/>
        <w:t>Appendix 5 List by Interests</w:t>
      </w:r>
      <w:r w:rsidRPr="004732F1">
        <w:rPr>
          <w:rFonts w:ascii="Adobe Garamond Pro" w:hAnsi="Adobe Garamond Pro"/>
          <w:sz w:val="18"/>
          <w:szCs w:val="21"/>
          <w:lang w:val="en-US"/>
        </w:rPr>
        <w:tab/>
      </w:r>
      <w:r w:rsidR="007C214D">
        <w:rPr>
          <w:rFonts w:ascii="Adobe Garamond Pro" w:hAnsi="Adobe Garamond Pro"/>
          <w:sz w:val="18"/>
          <w:szCs w:val="21"/>
          <w:lang w:val="en-US"/>
        </w:rPr>
        <w:t>174</w:t>
      </w:r>
    </w:p>
    <w:p w:rsidR="00744E30" w:rsidRPr="004732F1" w:rsidRDefault="00744E30"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t>Appendix 6 List by Domains</w:t>
      </w:r>
      <w:r w:rsidRPr="004732F1">
        <w:rPr>
          <w:rFonts w:ascii="Adobe Garamond Pro" w:hAnsi="Adobe Garamond Pro"/>
          <w:sz w:val="18"/>
          <w:szCs w:val="21"/>
          <w:lang w:val="en-US"/>
        </w:rPr>
        <w:tab/>
      </w:r>
      <w:r w:rsidR="007C214D">
        <w:rPr>
          <w:rFonts w:ascii="Adobe Garamond Pro" w:hAnsi="Adobe Garamond Pro"/>
          <w:sz w:val="18"/>
          <w:szCs w:val="21"/>
          <w:lang w:val="en-US"/>
        </w:rPr>
        <w:t>178</w:t>
      </w:r>
    </w:p>
    <w:p w:rsidR="00744E30" w:rsidRPr="004732F1" w:rsidRDefault="00744E30"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t>Appendix 7 List by Alignment</w:t>
      </w:r>
      <w:r w:rsidRPr="004732F1">
        <w:rPr>
          <w:rFonts w:ascii="Adobe Garamond Pro" w:hAnsi="Adobe Garamond Pro"/>
          <w:sz w:val="18"/>
          <w:szCs w:val="21"/>
          <w:lang w:val="en-US"/>
        </w:rPr>
        <w:tab/>
      </w:r>
      <w:r w:rsidR="007C214D">
        <w:rPr>
          <w:rFonts w:ascii="Adobe Garamond Pro" w:hAnsi="Adobe Garamond Pro"/>
          <w:sz w:val="18"/>
          <w:szCs w:val="21"/>
          <w:lang w:val="en-US"/>
        </w:rPr>
        <w:t>180</w:t>
      </w:r>
    </w:p>
    <w:p w:rsidR="00744E30" w:rsidRPr="004732F1" w:rsidRDefault="00744E30"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t>Appendix 8 Chronological Ascension of the Immortals</w:t>
      </w:r>
      <w:r w:rsidRPr="004732F1">
        <w:rPr>
          <w:rFonts w:ascii="Adobe Garamond Pro" w:hAnsi="Adobe Garamond Pro"/>
          <w:sz w:val="18"/>
          <w:szCs w:val="21"/>
          <w:lang w:val="en-US"/>
        </w:rPr>
        <w:tab/>
      </w:r>
      <w:r w:rsidR="007C214D">
        <w:rPr>
          <w:rFonts w:ascii="Adobe Garamond Pro" w:hAnsi="Adobe Garamond Pro"/>
          <w:sz w:val="18"/>
          <w:szCs w:val="21"/>
          <w:lang w:val="en-US"/>
        </w:rPr>
        <w:t>182</w:t>
      </w:r>
    </w:p>
    <w:p w:rsidR="00744E30" w:rsidRPr="004732F1" w:rsidRDefault="00744E30"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t>Appendix 9 List of the Patron Immortals</w:t>
      </w:r>
      <w:r w:rsidRPr="004732F1">
        <w:rPr>
          <w:rFonts w:ascii="Adobe Garamond Pro" w:hAnsi="Adobe Garamond Pro"/>
          <w:sz w:val="18"/>
          <w:szCs w:val="21"/>
          <w:lang w:val="en-US"/>
        </w:rPr>
        <w:tab/>
      </w:r>
      <w:r w:rsidR="007C214D">
        <w:rPr>
          <w:rFonts w:ascii="Adobe Garamond Pro" w:hAnsi="Adobe Garamond Pro"/>
          <w:sz w:val="18"/>
          <w:szCs w:val="21"/>
          <w:lang w:val="en-US"/>
        </w:rPr>
        <w:t>184</w:t>
      </w:r>
    </w:p>
    <w:p w:rsidR="00744E30" w:rsidRPr="004732F1" w:rsidRDefault="00744E30"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t>Appendix 10 Player List</w:t>
      </w:r>
      <w:r w:rsidR="007C214D">
        <w:rPr>
          <w:rFonts w:ascii="Adobe Garamond Pro" w:hAnsi="Adobe Garamond Pro"/>
          <w:sz w:val="18"/>
          <w:szCs w:val="21"/>
          <w:lang w:val="en-US"/>
        </w:rPr>
        <w:t>s</w:t>
      </w:r>
      <w:r w:rsidRPr="004732F1">
        <w:rPr>
          <w:rFonts w:ascii="Adobe Garamond Pro" w:hAnsi="Adobe Garamond Pro"/>
          <w:sz w:val="18"/>
          <w:szCs w:val="21"/>
          <w:lang w:val="en-US"/>
        </w:rPr>
        <w:t xml:space="preserve"> of Immortals</w:t>
      </w:r>
      <w:r w:rsidRPr="004732F1">
        <w:rPr>
          <w:rFonts w:ascii="Adobe Garamond Pro" w:hAnsi="Adobe Garamond Pro"/>
          <w:sz w:val="18"/>
          <w:szCs w:val="21"/>
          <w:lang w:val="en-US"/>
        </w:rPr>
        <w:tab/>
      </w:r>
      <w:r w:rsidR="007C214D">
        <w:rPr>
          <w:rFonts w:ascii="Adobe Garamond Pro" w:hAnsi="Adobe Garamond Pro"/>
          <w:sz w:val="18"/>
          <w:szCs w:val="21"/>
          <w:lang w:val="en-US"/>
        </w:rPr>
        <w:t>186</w:t>
      </w:r>
    </w:p>
    <w:p w:rsidR="00744E30" w:rsidRDefault="00744E30"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t>Appendix 11 New Domains</w:t>
      </w:r>
      <w:r w:rsidRPr="004732F1">
        <w:rPr>
          <w:rFonts w:ascii="Adobe Garamond Pro" w:hAnsi="Adobe Garamond Pro"/>
          <w:sz w:val="18"/>
          <w:szCs w:val="21"/>
          <w:lang w:val="en-US"/>
        </w:rPr>
        <w:tab/>
      </w:r>
      <w:r w:rsidR="007C214D">
        <w:rPr>
          <w:rFonts w:ascii="Adobe Garamond Pro" w:hAnsi="Adobe Garamond Pro"/>
          <w:sz w:val="18"/>
          <w:szCs w:val="21"/>
          <w:lang w:val="en-US"/>
        </w:rPr>
        <w:t>193</w:t>
      </w:r>
    </w:p>
    <w:p w:rsidR="007C214D" w:rsidRPr="004732F1" w:rsidRDefault="007C214D" w:rsidP="001F1F0B">
      <w:pPr>
        <w:tabs>
          <w:tab w:val="right" w:leader="dot" w:pos="4536"/>
        </w:tabs>
        <w:autoSpaceDE w:val="0"/>
        <w:autoSpaceDN w:val="0"/>
        <w:adjustRightInd w:val="0"/>
        <w:ind w:right="379"/>
        <w:rPr>
          <w:rFonts w:ascii="Adobe Garamond Pro" w:hAnsi="Adobe Garamond Pro"/>
          <w:sz w:val="18"/>
          <w:szCs w:val="21"/>
          <w:lang w:val="en-US"/>
        </w:rPr>
      </w:pPr>
      <w:r>
        <w:rPr>
          <w:rFonts w:ascii="Adobe Garamond Pro" w:hAnsi="Adobe Garamond Pro"/>
          <w:sz w:val="18"/>
          <w:szCs w:val="21"/>
          <w:lang w:val="en-US"/>
        </w:rPr>
        <w:t>Appendix 12 Immortal Patrons</w:t>
      </w:r>
      <w:r>
        <w:rPr>
          <w:rFonts w:ascii="Adobe Garamond Pro" w:hAnsi="Adobe Garamond Pro"/>
          <w:sz w:val="18"/>
          <w:szCs w:val="21"/>
          <w:lang w:val="en-US"/>
        </w:rPr>
        <w:tab/>
        <w:t>198</w:t>
      </w:r>
    </w:p>
    <w:p w:rsidR="00744E30" w:rsidRPr="004732F1" w:rsidRDefault="00F03252" w:rsidP="001F1F0B">
      <w:pPr>
        <w:tabs>
          <w:tab w:val="right" w:leader="dot" w:pos="4536"/>
        </w:tabs>
        <w:autoSpaceDE w:val="0"/>
        <w:autoSpaceDN w:val="0"/>
        <w:adjustRightInd w:val="0"/>
        <w:ind w:right="379"/>
        <w:rPr>
          <w:rFonts w:ascii="Adobe Garamond Pro" w:hAnsi="Adobe Garamond Pro"/>
          <w:sz w:val="18"/>
          <w:szCs w:val="21"/>
          <w:lang w:val="en-US"/>
        </w:rPr>
      </w:pPr>
      <w:r w:rsidRPr="004732F1">
        <w:rPr>
          <w:rFonts w:ascii="Adobe Garamond Pro" w:hAnsi="Adobe Garamond Pro"/>
          <w:sz w:val="18"/>
          <w:szCs w:val="21"/>
          <w:lang w:val="en-US"/>
        </w:rPr>
        <w:t>Index</w:t>
      </w:r>
      <w:r w:rsidR="00744E30" w:rsidRPr="004732F1">
        <w:rPr>
          <w:rFonts w:ascii="Adobe Garamond Pro" w:hAnsi="Adobe Garamond Pro"/>
          <w:sz w:val="18"/>
          <w:szCs w:val="21"/>
          <w:lang w:val="en-US"/>
        </w:rPr>
        <w:tab/>
      </w:r>
      <w:r w:rsidR="007C214D">
        <w:rPr>
          <w:rFonts w:ascii="Adobe Garamond Pro" w:hAnsi="Adobe Garamond Pro"/>
          <w:sz w:val="18"/>
          <w:szCs w:val="21"/>
          <w:lang w:val="en-US"/>
        </w:rPr>
        <w:t>203</w:t>
      </w:r>
    </w:p>
    <w:p w:rsidR="007626A1" w:rsidRDefault="007626A1">
      <w:pPr>
        <w:autoSpaceDE w:val="0"/>
        <w:autoSpaceDN w:val="0"/>
        <w:adjustRightInd w:val="0"/>
        <w:rPr>
          <w:rFonts w:ascii="Mason" w:hAnsi="Mason"/>
          <w:b/>
          <w:shadow/>
          <w:sz w:val="56"/>
          <w:szCs w:val="56"/>
          <w:lang w:val="en-US"/>
        </w:rPr>
        <w:sectPr w:rsidR="007626A1" w:rsidSect="00A57D3D">
          <w:type w:val="continuous"/>
          <w:pgSz w:w="11907" w:h="16839" w:code="9"/>
          <w:pgMar w:top="1134" w:right="1134" w:bottom="1134" w:left="1134" w:header="0" w:footer="680" w:gutter="0"/>
          <w:pgNumType w:fmt="lowerRoman"/>
          <w:cols w:num="2" w:sep="1" w:space="567"/>
          <w:noEndnote/>
          <w:docGrid w:linePitch="326"/>
        </w:sectPr>
      </w:pPr>
    </w:p>
    <w:p w:rsidR="007626A1" w:rsidRDefault="007626A1">
      <w:pPr>
        <w:rPr>
          <w:rFonts w:ascii="Mason" w:hAnsi="Mason"/>
          <w:b/>
          <w:shadow/>
          <w:sz w:val="56"/>
          <w:szCs w:val="56"/>
          <w:lang w:val="en-US"/>
        </w:rPr>
      </w:pPr>
      <w:r>
        <w:rPr>
          <w:rFonts w:ascii="Mason" w:hAnsi="Mason"/>
          <w:b/>
          <w:shadow/>
          <w:sz w:val="56"/>
          <w:szCs w:val="56"/>
          <w:lang w:val="en-US"/>
        </w:rPr>
        <w:lastRenderedPageBreak/>
        <w:br w:type="page"/>
      </w:r>
    </w:p>
    <w:p w:rsidR="00744E30" w:rsidRPr="007D2BDC" w:rsidRDefault="00744E30">
      <w:pPr>
        <w:autoSpaceDE w:val="0"/>
        <w:autoSpaceDN w:val="0"/>
        <w:adjustRightInd w:val="0"/>
        <w:rPr>
          <w:rFonts w:ascii="Mason" w:hAnsi="Mason"/>
          <w:b/>
          <w:shadow/>
          <w:sz w:val="20"/>
          <w:szCs w:val="20"/>
          <w:lang w:val="en-US"/>
        </w:rPr>
      </w:pPr>
      <w:r w:rsidRPr="007D2BDC">
        <w:rPr>
          <w:rFonts w:ascii="Mason" w:hAnsi="Mason"/>
          <w:b/>
          <w:shadow/>
          <w:sz w:val="56"/>
          <w:szCs w:val="56"/>
          <w:lang w:val="en-US"/>
        </w:rPr>
        <w:lastRenderedPageBreak/>
        <w:t>Preface</w:t>
      </w:r>
      <w:r w:rsidRPr="007D2BDC">
        <w:rPr>
          <w:rFonts w:ascii="Apple Garamond" w:hAnsi="Apple Garamond"/>
          <w:b/>
          <w:shadow/>
          <w:sz w:val="56"/>
          <w:szCs w:val="56"/>
          <w:lang w:val="en-US"/>
        </w:rPr>
        <w:t xml:space="preserve"> </w:t>
      </w:r>
      <w:r w:rsidRPr="007D2BDC">
        <w:rPr>
          <w:rFonts w:ascii="Mason" w:hAnsi="Mason"/>
          <w:b/>
          <w:shadow/>
          <w:sz w:val="56"/>
          <w:szCs w:val="56"/>
          <w:lang w:val="en-US"/>
        </w:rPr>
        <w:t>and</w:t>
      </w:r>
      <w:r w:rsidRPr="007D2BDC">
        <w:rPr>
          <w:rFonts w:ascii="Apple Garamond" w:hAnsi="Apple Garamond"/>
          <w:b/>
          <w:shadow/>
          <w:sz w:val="56"/>
          <w:szCs w:val="56"/>
          <w:lang w:val="en-US"/>
        </w:rPr>
        <w:t xml:space="preserve"> </w:t>
      </w:r>
      <w:r w:rsidRPr="007D2BDC">
        <w:rPr>
          <w:rFonts w:ascii="Mason" w:hAnsi="Mason"/>
          <w:b/>
          <w:shadow/>
          <w:sz w:val="56"/>
          <w:szCs w:val="56"/>
          <w:lang w:val="en-US"/>
        </w:rPr>
        <w:t>Acknowledgements</w:t>
      </w:r>
    </w:p>
    <w:p w:rsidR="00744E30" w:rsidRPr="004732F1" w:rsidRDefault="000E2BCD" w:rsidP="00CF3B21">
      <w:pPr>
        <w:autoSpaceDE w:val="0"/>
        <w:autoSpaceDN w:val="0"/>
        <w:adjustRightInd w:val="0"/>
        <w:spacing w:before="60"/>
        <w:jc w:val="both"/>
        <w:rPr>
          <w:rFonts w:ascii="Adobe Garamond Pro" w:hAnsi="Adobe Garamond Pro"/>
          <w:sz w:val="20"/>
          <w:szCs w:val="22"/>
          <w:lang w:val="en-US"/>
        </w:rPr>
      </w:pPr>
      <w:r w:rsidRPr="004732F1">
        <w:rPr>
          <w:rFonts w:ascii="Adobe Garamond Pro" w:hAnsi="Adobe Garamond Pro"/>
          <w:sz w:val="20"/>
          <w:szCs w:val="22"/>
          <w:lang w:val="en-US"/>
        </w:rPr>
        <w:t xml:space="preserve">The work of compilation and drafting of this manual began in </w:t>
      </w:r>
      <w:r w:rsidR="00855124" w:rsidRPr="004732F1">
        <w:rPr>
          <w:rFonts w:ascii="Adobe Garamond Pro" w:hAnsi="Adobe Garamond Pro"/>
          <w:sz w:val="20"/>
          <w:szCs w:val="22"/>
          <w:lang w:val="en-US"/>
        </w:rPr>
        <w:t>January</w:t>
      </w:r>
      <w:r w:rsidR="00744E30" w:rsidRPr="004732F1">
        <w:rPr>
          <w:rFonts w:ascii="Adobe Garamond Pro" w:hAnsi="Adobe Garamond Pro"/>
          <w:sz w:val="20"/>
          <w:szCs w:val="22"/>
          <w:lang w:val="en-US"/>
        </w:rPr>
        <w:t xml:space="preserve"> 2004 </w:t>
      </w:r>
      <w:r w:rsidR="00BF58FF" w:rsidRPr="004732F1">
        <w:rPr>
          <w:rFonts w:ascii="Adobe Garamond Pro" w:hAnsi="Adobe Garamond Pro"/>
          <w:sz w:val="20"/>
          <w:szCs w:val="22"/>
          <w:lang w:val="en-US"/>
        </w:rPr>
        <w:t xml:space="preserve">and it finished with the version </w:t>
      </w:r>
      <w:r w:rsidR="00FC20C3" w:rsidRPr="004732F1">
        <w:rPr>
          <w:rFonts w:ascii="Adobe Garamond Pro" w:hAnsi="Adobe Garamond Pro"/>
          <w:sz w:val="20"/>
          <w:szCs w:val="22"/>
          <w:lang w:val="en-US"/>
        </w:rPr>
        <w:t>that you are reading</w:t>
      </w:r>
      <w:r w:rsidR="00744E30" w:rsidRPr="004732F1">
        <w:rPr>
          <w:rFonts w:ascii="Adobe Garamond Pro" w:hAnsi="Adobe Garamond Pro"/>
          <w:sz w:val="20"/>
          <w:szCs w:val="22"/>
          <w:lang w:val="en-US"/>
        </w:rPr>
        <w:t xml:space="preserve"> </w:t>
      </w:r>
      <w:r w:rsidR="00855124" w:rsidRPr="004732F1">
        <w:rPr>
          <w:rFonts w:ascii="Adobe Garamond Pro" w:hAnsi="Adobe Garamond Pro"/>
          <w:sz w:val="20"/>
          <w:szCs w:val="22"/>
          <w:lang w:val="en-US"/>
        </w:rPr>
        <w:t xml:space="preserve">in </w:t>
      </w:r>
      <w:r w:rsidR="00744E30" w:rsidRPr="004732F1">
        <w:rPr>
          <w:rFonts w:ascii="Adobe Garamond Pro" w:hAnsi="Adobe Garamond Pro"/>
          <w:sz w:val="20"/>
          <w:szCs w:val="22"/>
          <w:lang w:val="en-US"/>
        </w:rPr>
        <w:t xml:space="preserve">April 2006. </w:t>
      </w:r>
      <w:r w:rsidR="001B200C" w:rsidRPr="004732F1">
        <w:rPr>
          <w:rFonts w:ascii="Adobe Garamond Pro" w:hAnsi="Adobe Garamond Pro"/>
          <w:sz w:val="20"/>
          <w:szCs w:val="22"/>
          <w:lang w:val="en-US"/>
        </w:rPr>
        <w:t>The</w:t>
      </w:r>
      <w:r w:rsidR="00744E30" w:rsidRPr="004732F1">
        <w:rPr>
          <w:rFonts w:ascii="Adobe Garamond Pro" w:hAnsi="Adobe Garamond Pro"/>
          <w:sz w:val="20"/>
          <w:szCs w:val="22"/>
          <w:lang w:val="en-US"/>
        </w:rPr>
        <w:t xml:space="preserve"> </w:t>
      </w:r>
      <w:r w:rsidR="00744E30" w:rsidRPr="004732F1">
        <w:rPr>
          <w:rFonts w:ascii="Adobe Garamond Pro" w:hAnsi="Adobe Garamond Pro"/>
          <w:i/>
          <w:iCs/>
          <w:sz w:val="20"/>
          <w:szCs w:val="22"/>
          <w:lang w:val="en-US"/>
        </w:rPr>
        <w:t xml:space="preserve">Codex Immortalis </w:t>
      </w:r>
      <w:r w:rsidR="00F4597A" w:rsidRPr="004732F1">
        <w:rPr>
          <w:rFonts w:ascii="Adobe Garamond Pro" w:hAnsi="Adobe Garamond Pro"/>
          <w:sz w:val="20"/>
          <w:szCs w:val="22"/>
          <w:lang w:val="en-US"/>
        </w:rPr>
        <w:t>was inspired by</w:t>
      </w:r>
      <w:r w:rsidR="00BF58FF" w:rsidRPr="004732F1">
        <w:rPr>
          <w:rFonts w:ascii="Adobe Garamond Pro" w:hAnsi="Adobe Garamond Pro"/>
          <w:sz w:val="20"/>
          <w:szCs w:val="22"/>
          <w:lang w:val="en-US"/>
        </w:rPr>
        <w:t xml:space="preserve"> the</w:t>
      </w:r>
      <w:r w:rsidR="00744E30" w:rsidRPr="004732F1">
        <w:rPr>
          <w:rFonts w:ascii="Adobe Garamond Pro" w:hAnsi="Adobe Garamond Pro"/>
          <w:sz w:val="20"/>
          <w:szCs w:val="22"/>
          <w:lang w:val="en-US"/>
        </w:rPr>
        <w:t xml:space="preserve"> </w:t>
      </w:r>
      <w:r w:rsidR="00F64579" w:rsidRPr="004732F1">
        <w:rPr>
          <w:rFonts w:ascii="Adobe Garamond Pro" w:hAnsi="Adobe Garamond Pro"/>
          <w:sz w:val="20"/>
          <w:szCs w:val="22"/>
          <w:lang w:val="en-US"/>
        </w:rPr>
        <w:t xml:space="preserve">old </w:t>
      </w:r>
      <w:r w:rsidR="006C0B0D" w:rsidRPr="004732F1">
        <w:rPr>
          <w:rFonts w:ascii="Adobe Garamond Pro" w:hAnsi="Adobe Garamond Pro"/>
          <w:sz w:val="20"/>
          <w:szCs w:val="22"/>
          <w:lang w:val="en-US"/>
        </w:rPr>
        <w:t xml:space="preserve">70 page </w:t>
      </w:r>
      <w:r w:rsidR="00F64579" w:rsidRPr="004732F1">
        <w:rPr>
          <w:rFonts w:ascii="Adobe Garamond Pro" w:hAnsi="Adobe Garamond Pro"/>
          <w:sz w:val="20"/>
          <w:szCs w:val="22"/>
          <w:lang w:val="en-US"/>
        </w:rPr>
        <w:t>supplement</w:t>
      </w:r>
      <w:r w:rsidR="00744E30" w:rsidRPr="004732F1">
        <w:rPr>
          <w:rFonts w:ascii="Adobe Garamond Pro" w:hAnsi="Adobe Garamond Pro"/>
          <w:sz w:val="20"/>
          <w:szCs w:val="22"/>
          <w:lang w:val="en-US"/>
        </w:rPr>
        <w:t xml:space="preserve"> </w:t>
      </w:r>
      <w:r w:rsidR="00BF58FF" w:rsidRPr="004732F1">
        <w:rPr>
          <w:rFonts w:ascii="Adobe Garamond Pro" w:hAnsi="Adobe Garamond Pro"/>
          <w:sz w:val="20"/>
          <w:szCs w:val="22"/>
          <w:lang w:val="en-US"/>
        </w:rPr>
        <w:t>wrote</w:t>
      </w:r>
      <w:r w:rsidR="00744E30" w:rsidRPr="004732F1">
        <w:rPr>
          <w:rFonts w:ascii="Adobe Garamond Pro" w:hAnsi="Adobe Garamond Pro"/>
          <w:sz w:val="20"/>
          <w:szCs w:val="22"/>
          <w:lang w:val="en-US"/>
        </w:rPr>
        <w:t xml:space="preserve"> </w:t>
      </w:r>
      <w:r w:rsidR="006C0B0D" w:rsidRPr="004732F1">
        <w:rPr>
          <w:rFonts w:ascii="Adobe Garamond Pro" w:hAnsi="Adobe Garamond Pro"/>
          <w:sz w:val="20"/>
          <w:szCs w:val="22"/>
          <w:lang w:val="en-US"/>
        </w:rPr>
        <w:t>by me and by</w:t>
      </w:r>
      <w:r w:rsidR="00744E30" w:rsidRPr="004732F1">
        <w:rPr>
          <w:rFonts w:ascii="Adobe Garamond Pro" w:hAnsi="Adobe Garamond Pro"/>
          <w:sz w:val="20"/>
          <w:szCs w:val="22"/>
          <w:lang w:val="en-US"/>
        </w:rPr>
        <w:t xml:space="preserve"> Matteo Barnabè </w:t>
      </w:r>
      <w:r w:rsidR="006C0B0D" w:rsidRPr="004732F1">
        <w:rPr>
          <w:rFonts w:ascii="Adobe Garamond Pro" w:hAnsi="Adobe Garamond Pro"/>
          <w:sz w:val="20"/>
          <w:szCs w:val="22"/>
          <w:lang w:val="en-US"/>
        </w:rPr>
        <w:t>in</w:t>
      </w:r>
      <w:r w:rsidR="00744E30" w:rsidRPr="004732F1">
        <w:rPr>
          <w:rFonts w:ascii="Adobe Garamond Pro" w:hAnsi="Adobe Garamond Pro"/>
          <w:sz w:val="20"/>
          <w:szCs w:val="22"/>
          <w:lang w:val="en-US"/>
        </w:rPr>
        <w:t xml:space="preserve"> </w:t>
      </w:r>
      <w:r w:rsidR="00BF58FF" w:rsidRPr="004732F1">
        <w:rPr>
          <w:rFonts w:ascii="Adobe Garamond Pro" w:hAnsi="Adobe Garamond Pro"/>
          <w:sz w:val="20"/>
          <w:szCs w:val="22"/>
          <w:lang w:val="en-US"/>
        </w:rPr>
        <w:t>far-off</w:t>
      </w:r>
      <w:r w:rsidR="00744E30" w:rsidRPr="004732F1">
        <w:rPr>
          <w:rFonts w:ascii="Adobe Garamond Pro" w:hAnsi="Adobe Garamond Pro"/>
          <w:sz w:val="20"/>
          <w:szCs w:val="22"/>
          <w:lang w:val="en-US"/>
        </w:rPr>
        <w:t xml:space="preserve"> 2002 </w:t>
      </w:r>
      <w:r w:rsidR="00F64579" w:rsidRPr="004732F1">
        <w:rPr>
          <w:rFonts w:ascii="Adobe Garamond Pro" w:hAnsi="Adobe Garamond Pro"/>
          <w:sz w:val="20"/>
          <w:szCs w:val="22"/>
          <w:lang w:val="en-US"/>
        </w:rPr>
        <w:t>and</w:t>
      </w:r>
      <w:r w:rsidR="00744E30" w:rsidRPr="004732F1">
        <w:rPr>
          <w:rFonts w:ascii="Adobe Garamond Pro" w:hAnsi="Adobe Garamond Pro"/>
          <w:sz w:val="20"/>
          <w:szCs w:val="22"/>
          <w:lang w:val="en-US"/>
        </w:rPr>
        <w:t xml:space="preserve"> </w:t>
      </w:r>
      <w:r w:rsidR="00BF58FF" w:rsidRPr="004732F1">
        <w:rPr>
          <w:rFonts w:ascii="Adobe Garamond Pro" w:hAnsi="Adobe Garamond Pro"/>
          <w:sz w:val="20"/>
          <w:szCs w:val="22"/>
          <w:lang w:val="en-US"/>
        </w:rPr>
        <w:t>entitled</w:t>
      </w:r>
      <w:r w:rsidR="00744E30" w:rsidRPr="004732F1">
        <w:rPr>
          <w:rFonts w:ascii="Adobe Garamond Pro" w:hAnsi="Adobe Garamond Pro"/>
          <w:sz w:val="20"/>
          <w:szCs w:val="22"/>
          <w:lang w:val="en-US"/>
        </w:rPr>
        <w:t xml:space="preserve"> </w:t>
      </w:r>
      <w:r w:rsidR="00744E30" w:rsidRPr="004732F1">
        <w:rPr>
          <w:rFonts w:ascii="Adobe Garamond Pro" w:hAnsi="Adobe Garamond Pro"/>
          <w:i/>
          <w:iCs/>
          <w:sz w:val="20"/>
          <w:szCs w:val="22"/>
          <w:lang w:val="en-US"/>
        </w:rPr>
        <w:t>Guid</w:t>
      </w:r>
      <w:r w:rsidR="00855124" w:rsidRPr="004732F1">
        <w:rPr>
          <w:rFonts w:ascii="Adobe Garamond Pro" w:hAnsi="Adobe Garamond Pro"/>
          <w:i/>
          <w:iCs/>
          <w:sz w:val="20"/>
          <w:szCs w:val="22"/>
          <w:lang w:val="en-US"/>
        </w:rPr>
        <w:t>e</w:t>
      </w:r>
      <w:r w:rsidR="00744E30" w:rsidRPr="004732F1">
        <w:rPr>
          <w:rFonts w:ascii="Adobe Garamond Pro" w:hAnsi="Adobe Garamond Pro"/>
          <w:i/>
          <w:iCs/>
          <w:sz w:val="20"/>
          <w:szCs w:val="22"/>
          <w:lang w:val="en-US"/>
        </w:rPr>
        <w:t xml:space="preserve"> </w:t>
      </w:r>
      <w:r w:rsidR="00855124" w:rsidRPr="004732F1">
        <w:rPr>
          <w:rFonts w:ascii="Adobe Garamond Pro" w:hAnsi="Adobe Garamond Pro"/>
          <w:i/>
          <w:iCs/>
          <w:sz w:val="20"/>
          <w:szCs w:val="22"/>
          <w:lang w:val="en-US"/>
        </w:rPr>
        <w:t>to the</w:t>
      </w:r>
      <w:r w:rsidR="00744E30" w:rsidRPr="004732F1">
        <w:rPr>
          <w:rFonts w:ascii="Adobe Garamond Pro" w:hAnsi="Adobe Garamond Pro"/>
          <w:i/>
          <w:iCs/>
          <w:sz w:val="20"/>
          <w:szCs w:val="22"/>
          <w:lang w:val="en-US"/>
        </w:rPr>
        <w:t xml:space="preserve"> Immortal</w:t>
      </w:r>
      <w:r w:rsidR="00855124" w:rsidRPr="004732F1">
        <w:rPr>
          <w:rFonts w:ascii="Adobe Garamond Pro" w:hAnsi="Adobe Garamond Pro"/>
          <w:i/>
          <w:iCs/>
          <w:sz w:val="20"/>
          <w:szCs w:val="22"/>
          <w:lang w:val="en-US"/>
        </w:rPr>
        <w:t>s</w:t>
      </w:r>
      <w:r w:rsidR="00744E30" w:rsidRPr="004732F1">
        <w:rPr>
          <w:rFonts w:ascii="Adobe Garamond Pro" w:hAnsi="Adobe Garamond Pro"/>
          <w:i/>
          <w:iCs/>
          <w:sz w:val="20"/>
          <w:szCs w:val="22"/>
          <w:lang w:val="en-US"/>
        </w:rPr>
        <w:t xml:space="preserve"> </w:t>
      </w:r>
      <w:r w:rsidR="00855124" w:rsidRPr="004732F1">
        <w:rPr>
          <w:rFonts w:ascii="Adobe Garamond Pro" w:hAnsi="Adobe Garamond Pro"/>
          <w:i/>
          <w:iCs/>
          <w:sz w:val="20"/>
          <w:szCs w:val="22"/>
          <w:lang w:val="en-US"/>
        </w:rPr>
        <w:t>of</w:t>
      </w:r>
      <w:r w:rsidR="00744E30" w:rsidRPr="004732F1">
        <w:rPr>
          <w:rFonts w:ascii="Adobe Garamond Pro" w:hAnsi="Adobe Garamond Pro"/>
          <w:i/>
          <w:iCs/>
          <w:sz w:val="20"/>
          <w:szCs w:val="22"/>
          <w:lang w:val="en-US"/>
        </w:rPr>
        <w:t xml:space="preserve"> Mystara</w:t>
      </w:r>
      <w:r w:rsidR="00744E30" w:rsidRPr="004732F1">
        <w:rPr>
          <w:rFonts w:ascii="Adobe Garamond Pro" w:hAnsi="Adobe Garamond Pro"/>
          <w:sz w:val="20"/>
          <w:szCs w:val="22"/>
          <w:lang w:val="en-US"/>
        </w:rPr>
        <w:t xml:space="preserve">. </w:t>
      </w:r>
      <w:r w:rsidR="00FC20C3" w:rsidRPr="004732F1">
        <w:rPr>
          <w:rFonts w:ascii="Adobe Garamond Pro" w:hAnsi="Adobe Garamond Pro"/>
          <w:sz w:val="20"/>
          <w:szCs w:val="22"/>
          <w:lang w:val="en-US"/>
        </w:rPr>
        <w:t>Now more than ever</w:t>
      </w:r>
      <w:r w:rsidR="00744E30" w:rsidRPr="004732F1">
        <w:rPr>
          <w:rFonts w:ascii="Adobe Garamond Pro" w:hAnsi="Adobe Garamond Pro"/>
          <w:sz w:val="20"/>
          <w:szCs w:val="22"/>
          <w:lang w:val="en-US"/>
        </w:rPr>
        <w:t xml:space="preserve"> </w:t>
      </w:r>
      <w:r w:rsidR="008F020B" w:rsidRPr="004732F1">
        <w:rPr>
          <w:rFonts w:ascii="Adobe Garamond Pro" w:hAnsi="Adobe Garamond Pro"/>
          <w:sz w:val="20"/>
          <w:szCs w:val="22"/>
          <w:lang w:val="en-US"/>
        </w:rPr>
        <w:t>that</w:t>
      </w:r>
      <w:r w:rsidR="00744E30" w:rsidRPr="004732F1">
        <w:rPr>
          <w:rFonts w:ascii="Adobe Garamond Pro" w:hAnsi="Adobe Garamond Pro"/>
          <w:sz w:val="20"/>
          <w:szCs w:val="22"/>
          <w:lang w:val="en-US"/>
        </w:rPr>
        <w:t xml:space="preserve"> </w:t>
      </w:r>
      <w:r w:rsidR="008F020B" w:rsidRPr="004732F1">
        <w:rPr>
          <w:rFonts w:ascii="Adobe Garamond Pro" w:hAnsi="Adobe Garamond Pro"/>
          <w:sz w:val="20"/>
          <w:szCs w:val="22"/>
          <w:lang w:val="en-US"/>
        </w:rPr>
        <w:t>product</w:t>
      </w:r>
      <w:r w:rsidR="00744E30" w:rsidRPr="004732F1">
        <w:rPr>
          <w:rFonts w:ascii="Adobe Garamond Pro" w:hAnsi="Adobe Garamond Pro"/>
          <w:sz w:val="20"/>
          <w:szCs w:val="22"/>
          <w:lang w:val="en-US"/>
        </w:rPr>
        <w:t xml:space="preserve"> </w:t>
      </w:r>
      <w:r w:rsidR="005C490E" w:rsidRPr="004732F1">
        <w:rPr>
          <w:rFonts w:ascii="Adobe Garamond Pro" w:hAnsi="Adobe Garamond Pro"/>
          <w:sz w:val="20"/>
          <w:szCs w:val="22"/>
          <w:lang w:val="en-US"/>
        </w:rPr>
        <w:t>appears to me</w:t>
      </w:r>
      <w:r w:rsidR="00744E30" w:rsidRPr="004732F1">
        <w:rPr>
          <w:rFonts w:ascii="Adobe Garamond Pro" w:hAnsi="Adobe Garamond Pro"/>
          <w:sz w:val="20"/>
          <w:szCs w:val="22"/>
          <w:lang w:val="en-US"/>
        </w:rPr>
        <w:t xml:space="preserve"> </w:t>
      </w:r>
      <w:r w:rsidR="009C75A4" w:rsidRPr="004732F1">
        <w:rPr>
          <w:rFonts w:ascii="Adobe Garamond Pro" w:hAnsi="Adobe Garamond Pro"/>
          <w:sz w:val="20"/>
          <w:szCs w:val="22"/>
          <w:lang w:val="en-US"/>
        </w:rPr>
        <w:t>so</w:t>
      </w:r>
      <w:r w:rsidR="00744E30" w:rsidRPr="004732F1">
        <w:rPr>
          <w:rFonts w:ascii="Adobe Garamond Pro" w:hAnsi="Adobe Garamond Pro"/>
          <w:sz w:val="20"/>
          <w:szCs w:val="22"/>
          <w:lang w:val="en-US"/>
        </w:rPr>
        <w:t xml:space="preserve"> </w:t>
      </w:r>
      <w:r w:rsidR="00961BAA" w:rsidRPr="004732F1">
        <w:rPr>
          <w:rFonts w:ascii="Adobe Garamond Pro" w:hAnsi="Adobe Garamond Pro"/>
          <w:sz w:val="20"/>
          <w:szCs w:val="22"/>
          <w:lang w:val="en-US"/>
        </w:rPr>
        <w:t>dated</w:t>
      </w:r>
      <w:r w:rsidR="00744E30" w:rsidRPr="004732F1">
        <w:rPr>
          <w:rFonts w:ascii="Adobe Garamond Pro" w:hAnsi="Adobe Garamond Pro"/>
          <w:sz w:val="20"/>
          <w:szCs w:val="22"/>
          <w:lang w:val="en-US"/>
        </w:rPr>
        <w:t xml:space="preserve"> </w:t>
      </w:r>
      <w:r w:rsidR="00F4597A" w:rsidRPr="004732F1">
        <w:rPr>
          <w:rFonts w:ascii="Adobe Garamond Pro" w:hAnsi="Adobe Garamond Pro"/>
          <w:sz w:val="20"/>
          <w:szCs w:val="22"/>
          <w:lang w:val="en-US"/>
        </w:rPr>
        <w:t>and full of</w:t>
      </w:r>
      <w:r w:rsidR="00744E30" w:rsidRPr="004732F1">
        <w:rPr>
          <w:rFonts w:ascii="Adobe Garamond Pro" w:hAnsi="Adobe Garamond Pro"/>
          <w:sz w:val="20"/>
          <w:szCs w:val="22"/>
          <w:lang w:val="en-US"/>
        </w:rPr>
        <w:t xml:space="preserve"> </w:t>
      </w:r>
      <w:r w:rsidR="00961BAA" w:rsidRPr="004732F1">
        <w:rPr>
          <w:rFonts w:ascii="Adobe Garamond Pro" w:hAnsi="Adobe Garamond Pro"/>
          <w:sz w:val="20"/>
          <w:szCs w:val="22"/>
          <w:lang w:val="en-US"/>
        </w:rPr>
        <w:t>awful</w:t>
      </w:r>
      <w:r w:rsidR="00744E30" w:rsidRPr="004732F1">
        <w:rPr>
          <w:rFonts w:ascii="Adobe Garamond Pro" w:hAnsi="Adobe Garamond Pro"/>
          <w:sz w:val="20"/>
          <w:szCs w:val="22"/>
          <w:lang w:val="en-US"/>
        </w:rPr>
        <w:t xml:space="preserve"> </w:t>
      </w:r>
      <w:r w:rsidR="009C75A4" w:rsidRPr="004732F1">
        <w:rPr>
          <w:rFonts w:ascii="Adobe Garamond Pro" w:hAnsi="Adobe Garamond Pro"/>
          <w:sz w:val="20"/>
          <w:szCs w:val="22"/>
          <w:lang w:val="en-US"/>
        </w:rPr>
        <w:t>oversights</w:t>
      </w:r>
      <w:r w:rsidR="00744E30" w:rsidRPr="004732F1">
        <w:rPr>
          <w:rFonts w:ascii="Adobe Garamond Pro" w:hAnsi="Adobe Garamond Pro"/>
          <w:sz w:val="20"/>
          <w:szCs w:val="22"/>
          <w:lang w:val="en-US"/>
        </w:rPr>
        <w:t xml:space="preserve">, </w:t>
      </w:r>
      <w:r w:rsidR="00CF4DCA" w:rsidRPr="004732F1">
        <w:rPr>
          <w:rFonts w:ascii="Adobe Garamond Pro" w:hAnsi="Adobe Garamond Pro"/>
          <w:sz w:val="20"/>
          <w:szCs w:val="22"/>
          <w:lang w:val="en-US"/>
        </w:rPr>
        <w:t>often</w:t>
      </w:r>
      <w:r w:rsidR="00744E30" w:rsidRPr="004732F1">
        <w:rPr>
          <w:rFonts w:ascii="Adobe Garamond Pro" w:hAnsi="Adobe Garamond Pro"/>
          <w:sz w:val="20"/>
          <w:szCs w:val="22"/>
          <w:lang w:val="en-US"/>
        </w:rPr>
        <w:t xml:space="preserve"> </w:t>
      </w:r>
      <w:r w:rsidR="00CF4DCA" w:rsidRPr="004732F1">
        <w:rPr>
          <w:rFonts w:ascii="Adobe Garamond Pro" w:hAnsi="Adobe Garamond Pro"/>
          <w:sz w:val="20"/>
          <w:szCs w:val="22"/>
          <w:lang w:val="en-US"/>
        </w:rPr>
        <w:t>dictated by the</w:t>
      </w:r>
      <w:r w:rsidR="00744E30" w:rsidRPr="004732F1">
        <w:rPr>
          <w:rFonts w:ascii="Adobe Garamond Pro" w:hAnsi="Adobe Garamond Pro"/>
          <w:sz w:val="20"/>
          <w:szCs w:val="22"/>
          <w:lang w:val="en-US"/>
        </w:rPr>
        <w:t xml:space="preserve"> </w:t>
      </w:r>
      <w:r w:rsidR="00CF4DCA" w:rsidRPr="004732F1">
        <w:rPr>
          <w:rFonts w:ascii="Adobe Garamond Pro" w:hAnsi="Adobe Garamond Pro"/>
          <w:sz w:val="20"/>
          <w:szCs w:val="22"/>
          <w:lang w:val="en-US"/>
        </w:rPr>
        <w:t>wish</w:t>
      </w:r>
      <w:r w:rsidR="00744E30" w:rsidRPr="004732F1">
        <w:rPr>
          <w:rFonts w:ascii="Adobe Garamond Pro" w:hAnsi="Adobe Garamond Pro"/>
          <w:sz w:val="20"/>
          <w:szCs w:val="22"/>
          <w:lang w:val="en-US"/>
        </w:rPr>
        <w:t xml:space="preserve"> </w:t>
      </w:r>
      <w:r w:rsidR="00CF4DCA" w:rsidRPr="004732F1">
        <w:rPr>
          <w:rFonts w:ascii="Adobe Garamond Pro" w:hAnsi="Adobe Garamond Pro"/>
          <w:sz w:val="20"/>
          <w:szCs w:val="22"/>
          <w:lang w:val="en-US"/>
        </w:rPr>
        <w:t>of integrating at all costs</w:t>
      </w:r>
      <w:r w:rsidR="00744E30" w:rsidRPr="004732F1">
        <w:rPr>
          <w:rFonts w:ascii="Adobe Garamond Pro" w:hAnsi="Adobe Garamond Pro"/>
          <w:sz w:val="20"/>
          <w:szCs w:val="22"/>
          <w:lang w:val="en-US"/>
        </w:rPr>
        <w:t xml:space="preserve"> </w:t>
      </w:r>
      <w:r w:rsidR="00CF4DCA" w:rsidRPr="004732F1">
        <w:rPr>
          <w:rFonts w:ascii="Adobe Garamond Pro" w:hAnsi="Adobe Garamond Pro"/>
          <w:sz w:val="20"/>
          <w:szCs w:val="22"/>
          <w:lang w:val="en-US"/>
        </w:rPr>
        <w:t xml:space="preserve">the </w:t>
      </w:r>
      <w:r w:rsidR="00F64579" w:rsidRPr="004732F1">
        <w:rPr>
          <w:rFonts w:ascii="Adobe Garamond Pro" w:hAnsi="Adobe Garamond Pro"/>
          <w:sz w:val="20"/>
          <w:szCs w:val="22"/>
          <w:lang w:val="en-US"/>
        </w:rPr>
        <w:t xml:space="preserve">non-canonical material </w:t>
      </w:r>
      <w:r w:rsidR="006C0B0D" w:rsidRPr="004732F1">
        <w:rPr>
          <w:rFonts w:ascii="Adobe Garamond Pro" w:hAnsi="Adobe Garamond Pro"/>
          <w:sz w:val="20"/>
          <w:szCs w:val="22"/>
          <w:lang w:val="en-US"/>
        </w:rPr>
        <w:t>that circulated on the net at that time</w:t>
      </w:r>
      <w:r w:rsidR="00744E30" w:rsidRPr="004732F1">
        <w:rPr>
          <w:rFonts w:ascii="Adobe Garamond Pro" w:hAnsi="Adobe Garamond Pro"/>
          <w:sz w:val="20"/>
          <w:szCs w:val="22"/>
          <w:lang w:val="en-US"/>
        </w:rPr>
        <w:t xml:space="preserve">. </w:t>
      </w:r>
      <w:r w:rsidR="007362FB" w:rsidRPr="004732F1">
        <w:rPr>
          <w:rFonts w:ascii="Adobe Garamond Pro" w:hAnsi="Adobe Garamond Pro"/>
          <w:sz w:val="20"/>
          <w:szCs w:val="22"/>
        </w:rPr>
        <w:t>It's been a long time since the beginning of the revision work</w:t>
      </w:r>
      <w:r w:rsidR="00744E30" w:rsidRPr="004732F1">
        <w:rPr>
          <w:rFonts w:ascii="Adobe Garamond Pro" w:hAnsi="Adobe Garamond Pro"/>
          <w:sz w:val="20"/>
          <w:szCs w:val="22"/>
          <w:lang w:val="en-US"/>
        </w:rPr>
        <w:t xml:space="preserve">, </w:t>
      </w:r>
      <w:r w:rsidR="00F4597A" w:rsidRPr="004732F1">
        <w:rPr>
          <w:rFonts w:ascii="Adobe Garamond Pro" w:hAnsi="Adobe Garamond Pro"/>
          <w:sz w:val="20"/>
          <w:szCs w:val="22"/>
          <w:lang w:val="en-US"/>
        </w:rPr>
        <w:t>and</w:t>
      </w:r>
      <w:r w:rsidR="00744E30" w:rsidRPr="004732F1">
        <w:rPr>
          <w:rFonts w:ascii="Adobe Garamond Pro" w:hAnsi="Adobe Garamond Pro"/>
          <w:sz w:val="20"/>
          <w:szCs w:val="22"/>
          <w:lang w:val="en-US"/>
        </w:rPr>
        <w:t xml:space="preserve"> </w:t>
      </w:r>
      <w:r w:rsidR="00F4403F" w:rsidRPr="004732F1">
        <w:rPr>
          <w:rFonts w:ascii="Adobe Garamond Pro" w:hAnsi="Adobe Garamond Pro"/>
          <w:sz w:val="20"/>
          <w:szCs w:val="22"/>
          <w:lang w:val="en-US"/>
        </w:rPr>
        <w:t>to this end</w:t>
      </w:r>
      <w:r w:rsidR="00744E30" w:rsidRPr="004732F1">
        <w:rPr>
          <w:rFonts w:ascii="Adobe Garamond Pro" w:hAnsi="Adobe Garamond Pro"/>
          <w:sz w:val="20"/>
          <w:szCs w:val="22"/>
          <w:lang w:val="en-US"/>
        </w:rPr>
        <w:t xml:space="preserve"> </w:t>
      </w:r>
      <w:r w:rsidR="00F4403F" w:rsidRPr="004732F1">
        <w:rPr>
          <w:rFonts w:ascii="Adobe Garamond Pro" w:hAnsi="Adobe Garamond Pro"/>
          <w:sz w:val="20"/>
          <w:szCs w:val="22"/>
          <w:lang w:val="en-US"/>
        </w:rPr>
        <w:t>the</w:t>
      </w:r>
      <w:r w:rsidR="00744E30" w:rsidRPr="004732F1">
        <w:rPr>
          <w:rFonts w:ascii="Adobe Garamond Pro" w:hAnsi="Adobe Garamond Pro"/>
          <w:sz w:val="20"/>
          <w:szCs w:val="22"/>
          <w:lang w:val="en-US"/>
        </w:rPr>
        <w:t xml:space="preserve"> </w:t>
      </w:r>
      <w:r w:rsidR="00F4403F" w:rsidRPr="004732F1">
        <w:rPr>
          <w:rFonts w:ascii="Adobe Garamond Pro" w:hAnsi="Adobe Garamond Pro"/>
          <w:sz w:val="20"/>
          <w:szCs w:val="22"/>
          <w:lang w:val="en-US"/>
        </w:rPr>
        <w:t>editor</w:t>
      </w:r>
      <w:r w:rsidR="00744E30" w:rsidRPr="004732F1">
        <w:rPr>
          <w:rFonts w:ascii="Adobe Garamond Pro" w:hAnsi="Adobe Garamond Pro"/>
          <w:sz w:val="20"/>
          <w:szCs w:val="22"/>
          <w:lang w:val="en-US"/>
        </w:rPr>
        <w:t xml:space="preserve"> </w:t>
      </w:r>
      <w:r w:rsidR="00F64579" w:rsidRPr="004732F1">
        <w:rPr>
          <w:rFonts w:ascii="Adobe Garamond Pro" w:hAnsi="Adobe Garamond Pro"/>
          <w:sz w:val="20"/>
          <w:szCs w:val="22"/>
          <w:lang w:val="en-US"/>
        </w:rPr>
        <w:t>of the</w:t>
      </w:r>
      <w:r w:rsidR="00744E30" w:rsidRPr="004732F1">
        <w:rPr>
          <w:rFonts w:ascii="Adobe Garamond Pro" w:hAnsi="Adobe Garamond Pro"/>
          <w:sz w:val="20"/>
          <w:szCs w:val="22"/>
          <w:lang w:val="en-US"/>
        </w:rPr>
        <w:t xml:space="preserve"> </w:t>
      </w:r>
      <w:r w:rsidR="00F64579" w:rsidRPr="004732F1">
        <w:rPr>
          <w:rFonts w:ascii="Adobe Garamond Pro" w:hAnsi="Adobe Garamond Pro"/>
          <w:sz w:val="20"/>
          <w:szCs w:val="22"/>
          <w:lang w:val="en-US"/>
        </w:rPr>
        <w:t>aforesaid</w:t>
      </w:r>
      <w:r w:rsidR="00744E30" w:rsidRPr="004732F1">
        <w:rPr>
          <w:rFonts w:ascii="Adobe Garamond Pro" w:hAnsi="Adobe Garamond Pro"/>
          <w:sz w:val="20"/>
          <w:szCs w:val="22"/>
          <w:lang w:val="en-US"/>
        </w:rPr>
        <w:t xml:space="preserve"> </w:t>
      </w:r>
      <w:r w:rsidR="00744E30" w:rsidRPr="004732F1">
        <w:rPr>
          <w:rFonts w:ascii="Adobe Garamond Pro" w:hAnsi="Adobe Garamond Pro"/>
          <w:i/>
          <w:iCs/>
          <w:sz w:val="20"/>
          <w:szCs w:val="22"/>
          <w:lang w:val="en-US"/>
        </w:rPr>
        <w:t xml:space="preserve">Codex </w:t>
      </w:r>
      <w:r w:rsidR="00744E30" w:rsidRPr="004732F1">
        <w:rPr>
          <w:rFonts w:ascii="Adobe Garamond Pro" w:hAnsi="Adobe Garamond Pro"/>
          <w:sz w:val="20"/>
          <w:szCs w:val="22"/>
          <w:lang w:val="en-US"/>
        </w:rPr>
        <w:t>ha</w:t>
      </w:r>
      <w:r w:rsidR="00F4403F" w:rsidRPr="004732F1">
        <w:rPr>
          <w:rFonts w:ascii="Adobe Garamond Pro" w:hAnsi="Adobe Garamond Pro"/>
          <w:sz w:val="20"/>
          <w:szCs w:val="22"/>
          <w:lang w:val="en-US"/>
        </w:rPr>
        <w:t>s</w:t>
      </w:r>
      <w:r w:rsidR="00BF58FF" w:rsidRPr="004732F1">
        <w:rPr>
          <w:rFonts w:ascii="Adobe Garamond Pro" w:hAnsi="Adobe Garamond Pro"/>
          <w:sz w:val="20"/>
          <w:szCs w:val="22"/>
          <w:lang w:val="en-US"/>
        </w:rPr>
        <w:t xml:space="preserve"> preferred to remain faithful to the original information about the</w:t>
      </w:r>
      <w:r w:rsidR="00744E30" w:rsidRPr="004732F1">
        <w:rPr>
          <w:rFonts w:ascii="Adobe Garamond Pro" w:hAnsi="Adobe Garamond Pro"/>
          <w:sz w:val="20"/>
          <w:szCs w:val="22"/>
          <w:lang w:val="en-US"/>
        </w:rPr>
        <w:t xml:space="preserve"> </w:t>
      </w:r>
      <w:r w:rsidR="006C0B0D" w:rsidRPr="004732F1">
        <w:rPr>
          <w:rFonts w:ascii="Adobe Garamond Pro" w:hAnsi="Adobe Garamond Pro"/>
          <w:sz w:val="20"/>
          <w:szCs w:val="22"/>
          <w:lang w:val="en-US"/>
        </w:rPr>
        <w:t>I</w:t>
      </w:r>
      <w:r w:rsidR="00744E30" w:rsidRPr="004732F1">
        <w:rPr>
          <w:rFonts w:ascii="Adobe Garamond Pro" w:hAnsi="Adobe Garamond Pro"/>
          <w:sz w:val="20"/>
          <w:szCs w:val="22"/>
          <w:lang w:val="en-US"/>
        </w:rPr>
        <w:t>mmortal</w:t>
      </w:r>
      <w:r w:rsidR="006C0B0D" w:rsidRPr="004732F1">
        <w:rPr>
          <w:rFonts w:ascii="Adobe Garamond Pro" w:hAnsi="Adobe Garamond Pro"/>
          <w:sz w:val="20"/>
          <w:szCs w:val="22"/>
          <w:lang w:val="en-US"/>
        </w:rPr>
        <w:t>s</w:t>
      </w:r>
      <w:r w:rsidR="00744E30" w:rsidRPr="004732F1">
        <w:rPr>
          <w:rFonts w:ascii="Adobe Garamond Pro" w:hAnsi="Adobe Garamond Pro"/>
          <w:sz w:val="20"/>
          <w:szCs w:val="22"/>
          <w:lang w:val="en-US"/>
        </w:rPr>
        <w:t xml:space="preserve"> </w:t>
      </w:r>
      <w:r w:rsidR="009C75A4" w:rsidRPr="004732F1">
        <w:rPr>
          <w:rFonts w:ascii="Adobe Garamond Pro" w:hAnsi="Adobe Garamond Pro"/>
          <w:sz w:val="20"/>
          <w:szCs w:val="22"/>
          <w:lang w:val="en-US"/>
        </w:rPr>
        <w:t>found</w:t>
      </w:r>
      <w:r w:rsidR="00744E30" w:rsidRPr="004732F1">
        <w:rPr>
          <w:rFonts w:ascii="Adobe Garamond Pro" w:hAnsi="Adobe Garamond Pro"/>
          <w:sz w:val="20"/>
          <w:szCs w:val="22"/>
          <w:lang w:val="en-US"/>
        </w:rPr>
        <w:t xml:space="preserve"> in </w:t>
      </w:r>
      <w:r w:rsidR="00F64579" w:rsidRPr="004732F1">
        <w:rPr>
          <w:rFonts w:ascii="Adobe Garamond Pro" w:hAnsi="Adobe Garamond Pro"/>
          <w:sz w:val="20"/>
          <w:szCs w:val="22"/>
          <w:lang w:val="en-US"/>
        </w:rPr>
        <w:t xml:space="preserve">all the official </w:t>
      </w:r>
      <w:r w:rsidR="009C75A4" w:rsidRPr="004732F1">
        <w:rPr>
          <w:rFonts w:ascii="Adobe Garamond Pro" w:hAnsi="Adobe Garamond Pro"/>
          <w:sz w:val="20"/>
          <w:szCs w:val="22"/>
          <w:lang w:val="en-US"/>
        </w:rPr>
        <w:t xml:space="preserve">Mystaran </w:t>
      </w:r>
      <w:r w:rsidR="00F64579" w:rsidRPr="004732F1">
        <w:rPr>
          <w:rFonts w:ascii="Adobe Garamond Pro" w:hAnsi="Adobe Garamond Pro"/>
          <w:sz w:val="20"/>
          <w:szCs w:val="22"/>
          <w:lang w:val="en-US"/>
        </w:rPr>
        <w:t>supplements</w:t>
      </w:r>
      <w:r w:rsidR="00744E30" w:rsidRPr="004732F1">
        <w:rPr>
          <w:rFonts w:ascii="Adobe Garamond Pro" w:hAnsi="Adobe Garamond Pro"/>
          <w:sz w:val="20"/>
          <w:szCs w:val="22"/>
          <w:lang w:val="en-US"/>
        </w:rPr>
        <w:t xml:space="preserve">, </w:t>
      </w:r>
      <w:r w:rsidR="00FC20C3" w:rsidRPr="004732F1">
        <w:rPr>
          <w:rFonts w:ascii="Adobe Garamond Pro" w:hAnsi="Adobe Garamond Pro"/>
          <w:sz w:val="20"/>
          <w:szCs w:val="22"/>
          <w:lang w:val="en-US"/>
        </w:rPr>
        <w:t>since as I have made critical observations</w:t>
      </w:r>
      <w:r w:rsidR="00744E30" w:rsidRPr="004732F1">
        <w:rPr>
          <w:rFonts w:ascii="Adobe Garamond Pro" w:hAnsi="Adobe Garamond Pro"/>
          <w:sz w:val="20"/>
          <w:szCs w:val="22"/>
          <w:lang w:val="en-US"/>
        </w:rPr>
        <w:t xml:space="preserve"> in </w:t>
      </w:r>
      <w:r w:rsidR="006C0B0D" w:rsidRPr="004732F1">
        <w:rPr>
          <w:rFonts w:ascii="Adobe Garamond Pro" w:hAnsi="Adobe Garamond Pro"/>
          <w:sz w:val="20"/>
          <w:szCs w:val="22"/>
          <w:lang w:val="en-US"/>
        </w:rPr>
        <w:t>various forums on the net</w:t>
      </w:r>
      <w:r w:rsidR="00744E30" w:rsidRPr="004732F1">
        <w:rPr>
          <w:rFonts w:ascii="Adobe Garamond Pro" w:hAnsi="Adobe Garamond Pro"/>
          <w:sz w:val="20"/>
          <w:szCs w:val="22"/>
          <w:lang w:val="en-US"/>
        </w:rPr>
        <w:t xml:space="preserve">, </w:t>
      </w:r>
      <w:r w:rsidR="007362FB" w:rsidRPr="004732F1">
        <w:rPr>
          <w:rFonts w:ascii="Adobe Garamond Pro" w:hAnsi="Adobe Garamond Pro"/>
          <w:sz w:val="20"/>
          <w:szCs w:val="22"/>
        </w:rPr>
        <w:t>it isn’t possible to create a common setting if we don’t start from all the data available in all official manuals, however incongruous and improbable they are.</w:t>
      </w:r>
      <w:r w:rsidR="00744E30" w:rsidRPr="004732F1">
        <w:rPr>
          <w:rFonts w:ascii="Adobe Garamond Pro" w:hAnsi="Adobe Garamond Pro"/>
          <w:sz w:val="20"/>
          <w:szCs w:val="22"/>
          <w:lang w:val="en-US"/>
        </w:rPr>
        <w:t xml:space="preserve"> </w:t>
      </w:r>
      <w:r w:rsidR="00FC20C3" w:rsidRPr="004732F1">
        <w:rPr>
          <w:rFonts w:ascii="Adobe Garamond Pro" w:hAnsi="Adobe Garamond Pro"/>
          <w:sz w:val="20"/>
          <w:szCs w:val="22"/>
          <w:lang w:val="en-US"/>
        </w:rPr>
        <w:t>Because here</w:t>
      </w:r>
      <w:r w:rsidR="00744E30" w:rsidRPr="004732F1">
        <w:rPr>
          <w:rFonts w:ascii="Adobe Garamond Pro" w:hAnsi="Adobe Garamond Pro"/>
          <w:sz w:val="20"/>
          <w:szCs w:val="22"/>
          <w:lang w:val="en-US"/>
        </w:rPr>
        <w:t xml:space="preserve"> in </w:t>
      </w:r>
      <w:r w:rsidR="00961BAA" w:rsidRPr="004732F1">
        <w:rPr>
          <w:rFonts w:ascii="Adobe Garamond Pro" w:hAnsi="Adobe Garamond Pro"/>
          <w:sz w:val="20"/>
          <w:szCs w:val="22"/>
          <w:lang w:val="en-US"/>
        </w:rPr>
        <w:t>this</w:t>
      </w:r>
      <w:r w:rsidR="00744E30" w:rsidRPr="004732F1">
        <w:rPr>
          <w:rFonts w:ascii="Adobe Garamond Pro" w:hAnsi="Adobe Garamond Pro"/>
          <w:sz w:val="20"/>
          <w:szCs w:val="22"/>
          <w:lang w:val="en-US"/>
        </w:rPr>
        <w:t xml:space="preserve"> supplement </w:t>
      </w:r>
      <w:r w:rsidR="00CA29F1" w:rsidRPr="004732F1">
        <w:rPr>
          <w:rFonts w:ascii="Adobe Garamond Pro" w:hAnsi="Adobe Garamond Pro"/>
          <w:sz w:val="20"/>
          <w:szCs w:val="22"/>
          <w:lang w:val="en-US"/>
        </w:rPr>
        <w:t xml:space="preserve">all that </w:t>
      </w:r>
      <w:r w:rsidR="00966EAF" w:rsidRPr="004732F1">
        <w:rPr>
          <w:rFonts w:ascii="Adobe Garamond Pro" w:hAnsi="Adobe Garamond Pro"/>
          <w:sz w:val="20"/>
          <w:szCs w:val="22"/>
          <w:lang w:val="en-US"/>
        </w:rPr>
        <w:t xml:space="preserve">are the ideas </w:t>
      </w:r>
      <w:r w:rsidR="00CF4DCA" w:rsidRPr="004732F1">
        <w:rPr>
          <w:rFonts w:ascii="Adobe Garamond Pro" w:hAnsi="Adobe Garamond Pro"/>
          <w:sz w:val="20"/>
          <w:szCs w:val="22"/>
          <w:lang w:val="en-US"/>
        </w:rPr>
        <w:t>of the author</w:t>
      </w:r>
      <w:r w:rsidR="00744E30" w:rsidRPr="004732F1">
        <w:rPr>
          <w:rFonts w:ascii="Adobe Garamond Pro" w:hAnsi="Adobe Garamond Pro"/>
          <w:sz w:val="20"/>
          <w:szCs w:val="22"/>
          <w:lang w:val="en-US"/>
        </w:rPr>
        <w:t xml:space="preserve"> o</w:t>
      </w:r>
      <w:r w:rsidR="00BF58FF" w:rsidRPr="004732F1">
        <w:rPr>
          <w:rFonts w:ascii="Adobe Garamond Pro" w:hAnsi="Adobe Garamond Pro"/>
          <w:sz w:val="20"/>
          <w:szCs w:val="22"/>
          <w:lang w:val="en-US"/>
        </w:rPr>
        <w:t>r of the othe</w:t>
      </w:r>
      <w:r w:rsidR="00A350BC" w:rsidRPr="004732F1">
        <w:rPr>
          <w:rFonts w:ascii="Adobe Garamond Pro" w:hAnsi="Adobe Garamond Pro"/>
          <w:sz w:val="20"/>
          <w:szCs w:val="22"/>
          <w:lang w:val="en-US"/>
        </w:rPr>
        <w:t>r</w:t>
      </w:r>
      <w:r w:rsidR="00BF58FF" w:rsidRPr="004732F1">
        <w:rPr>
          <w:rFonts w:ascii="Adobe Garamond Pro" w:hAnsi="Adobe Garamond Pro"/>
          <w:sz w:val="20"/>
          <w:szCs w:val="22"/>
          <w:lang w:val="en-US"/>
        </w:rPr>
        <w:t xml:space="preserve"> non-canonic authors</w:t>
      </w:r>
      <w:r w:rsidR="00744E30" w:rsidRPr="004732F1">
        <w:rPr>
          <w:rFonts w:ascii="Adobe Garamond Pro" w:hAnsi="Adobe Garamond Pro"/>
          <w:sz w:val="20"/>
          <w:szCs w:val="22"/>
          <w:lang w:val="en-US"/>
        </w:rPr>
        <w:t xml:space="preserve"> </w:t>
      </w:r>
      <w:r w:rsidR="00477F93" w:rsidRPr="004732F1">
        <w:rPr>
          <w:rFonts w:ascii="Adobe Garamond Pro" w:hAnsi="Adobe Garamond Pro"/>
          <w:sz w:val="20"/>
          <w:szCs w:val="22"/>
          <w:lang w:val="en-US"/>
        </w:rPr>
        <w:t xml:space="preserve">is deliberately </w:t>
      </w:r>
      <w:r w:rsidR="00961BAA" w:rsidRPr="004732F1">
        <w:rPr>
          <w:rFonts w:ascii="Adobe Garamond Pro" w:hAnsi="Adobe Garamond Pro"/>
          <w:sz w:val="20"/>
          <w:szCs w:val="22"/>
          <w:lang w:val="en-US"/>
        </w:rPr>
        <w:t xml:space="preserve">highlighted </w:t>
      </w:r>
      <w:r w:rsidR="00744E30" w:rsidRPr="004732F1">
        <w:rPr>
          <w:rFonts w:ascii="Adobe Garamond Pro" w:hAnsi="Adobe Garamond Pro"/>
          <w:sz w:val="20"/>
          <w:szCs w:val="22"/>
          <w:lang w:val="en-US"/>
        </w:rPr>
        <w:t xml:space="preserve">in </w:t>
      </w:r>
      <w:r w:rsidR="00961BAA" w:rsidRPr="004732F1">
        <w:rPr>
          <w:rFonts w:ascii="Adobe Garamond Pro" w:hAnsi="Adobe Garamond Pro"/>
          <w:sz w:val="20"/>
          <w:szCs w:val="22"/>
          <w:lang w:val="en-US"/>
        </w:rPr>
        <w:t>a different type</w:t>
      </w:r>
      <w:r w:rsidR="00744E30" w:rsidRPr="004732F1">
        <w:rPr>
          <w:rFonts w:ascii="Adobe Garamond Pro" w:hAnsi="Adobe Garamond Pro"/>
          <w:sz w:val="20"/>
          <w:szCs w:val="22"/>
          <w:lang w:val="en-US"/>
        </w:rPr>
        <w:t xml:space="preserve"> (in </w:t>
      </w:r>
      <w:r w:rsidR="00744E30" w:rsidRPr="004732F1">
        <w:rPr>
          <w:rFonts w:ascii="Adobe Garamond Pro" w:hAnsi="Adobe Garamond Pro"/>
          <w:i/>
          <w:sz w:val="20"/>
          <w:szCs w:val="22"/>
          <w:lang w:val="en-US"/>
        </w:rPr>
        <w:t>italic</w:t>
      </w:r>
      <w:r w:rsidR="00855124" w:rsidRPr="004732F1">
        <w:rPr>
          <w:rFonts w:ascii="Adobe Garamond Pro" w:hAnsi="Adobe Garamond Pro"/>
          <w:i/>
          <w:sz w:val="20"/>
          <w:szCs w:val="22"/>
          <w:lang w:val="en-US"/>
        </w:rPr>
        <w:t>s</w:t>
      </w:r>
      <w:r w:rsidR="00744E30" w:rsidRPr="004732F1">
        <w:rPr>
          <w:rFonts w:ascii="Adobe Garamond Pro" w:hAnsi="Adobe Garamond Pro"/>
          <w:sz w:val="20"/>
          <w:szCs w:val="22"/>
          <w:lang w:val="en-US"/>
        </w:rPr>
        <w:t xml:space="preserve">), </w:t>
      </w:r>
      <w:r w:rsidR="00C61BBA" w:rsidRPr="004732F1">
        <w:rPr>
          <w:rFonts w:ascii="Adobe Garamond Pro" w:hAnsi="Adobe Garamond Pro"/>
          <w:sz w:val="20"/>
          <w:szCs w:val="22"/>
          <w:lang w:val="en-US"/>
        </w:rPr>
        <w:t xml:space="preserve">in order to help the </w:t>
      </w:r>
      <w:r w:rsidR="00A350BC" w:rsidRPr="004732F1">
        <w:rPr>
          <w:rFonts w:ascii="Adobe Garamond Pro" w:hAnsi="Adobe Garamond Pro"/>
          <w:sz w:val="20"/>
          <w:szCs w:val="22"/>
          <w:lang w:val="en-US"/>
        </w:rPr>
        <w:t>reader</w:t>
      </w:r>
      <w:r w:rsidR="00744E30" w:rsidRPr="004732F1">
        <w:rPr>
          <w:rFonts w:ascii="Adobe Garamond Pro" w:hAnsi="Adobe Garamond Pro"/>
          <w:sz w:val="20"/>
          <w:szCs w:val="22"/>
          <w:lang w:val="en-US"/>
        </w:rPr>
        <w:t xml:space="preserve"> </w:t>
      </w:r>
      <w:r w:rsidR="00C61BBA" w:rsidRPr="004732F1">
        <w:rPr>
          <w:rFonts w:ascii="Adobe Garamond Pro" w:hAnsi="Adobe Garamond Pro"/>
          <w:sz w:val="20"/>
          <w:szCs w:val="22"/>
          <w:lang w:val="en-US"/>
        </w:rPr>
        <w:t xml:space="preserve">tell </w:t>
      </w:r>
      <w:r w:rsidR="00A350BC" w:rsidRPr="004732F1">
        <w:rPr>
          <w:rFonts w:ascii="Adobe Garamond Pro" w:hAnsi="Adobe Garamond Pro"/>
          <w:sz w:val="20"/>
          <w:szCs w:val="22"/>
          <w:lang w:val="en-US"/>
        </w:rPr>
        <w:t xml:space="preserve">that which </w:t>
      </w:r>
      <w:r w:rsidR="008F020B" w:rsidRPr="004732F1">
        <w:rPr>
          <w:rFonts w:ascii="Adobe Garamond Pro" w:hAnsi="Adobe Garamond Pro"/>
          <w:sz w:val="20"/>
          <w:szCs w:val="22"/>
          <w:lang w:val="en-US"/>
        </w:rPr>
        <w:t>wa</w:t>
      </w:r>
      <w:r w:rsidR="00A350BC" w:rsidRPr="004732F1">
        <w:rPr>
          <w:rFonts w:ascii="Adobe Garamond Pro" w:hAnsi="Adobe Garamond Pro"/>
          <w:sz w:val="20"/>
          <w:szCs w:val="22"/>
          <w:lang w:val="en-US"/>
        </w:rPr>
        <w:t>s derived from the</w:t>
      </w:r>
      <w:r w:rsidR="00744E30" w:rsidRPr="004732F1">
        <w:rPr>
          <w:rFonts w:ascii="Adobe Garamond Pro" w:hAnsi="Adobe Garamond Pro"/>
          <w:sz w:val="20"/>
          <w:szCs w:val="22"/>
          <w:lang w:val="en-US"/>
        </w:rPr>
        <w:t xml:space="preserve"> </w:t>
      </w:r>
      <w:r w:rsidR="00BF58FF" w:rsidRPr="004732F1">
        <w:rPr>
          <w:rFonts w:ascii="Adobe Garamond Pro" w:hAnsi="Adobe Garamond Pro"/>
          <w:sz w:val="20"/>
          <w:szCs w:val="22"/>
          <w:lang w:val="en-US"/>
        </w:rPr>
        <w:t>official sources</w:t>
      </w:r>
      <w:r w:rsidR="00744E30" w:rsidRPr="004732F1">
        <w:rPr>
          <w:rFonts w:ascii="Adobe Garamond Pro" w:hAnsi="Adobe Garamond Pro"/>
          <w:sz w:val="20"/>
          <w:szCs w:val="22"/>
          <w:lang w:val="en-US"/>
        </w:rPr>
        <w:t xml:space="preserve"> </w:t>
      </w:r>
      <w:r w:rsidR="00A350BC" w:rsidRPr="004732F1">
        <w:rPr>
          <w:rFonts w:ascii="Adobe Garamond Pro" w:hAnsi="Adobe Garamond Pro"/>
          <w:sz w:val="20"/>
          <w:szCs w:val="22"/>
          <w:lang w:val="en-US"/>
        </w:rPr>
        <w:t xml:space="preserve">and that which instead has been </w:t>
      </w:r>
      <w:r w:rsidR="00966EAF" w:rsidRPr="004732F1">
        <w:rPr>
          <w:rFonts w:ascii="Adobe Garamond Pro" w:hAnsi="Adobe Garamond Pro"/>
          <w:sz w:val="20"/>
          <w:szCs w:val="22"/>
          <w:lang w:val="en-US"/>
        </w:rPr>
        <w:t>added</w:t>
      </w:r>
      <w:r w:rsidR="00744E30" w:rsidRPr="004732F1">
        <w:rPr>
          <w:rFonts w:ascii="Adobe Garamond Pro" w:hAnsi="Adobe Garamond Pro"/>
          <w:sz w:val="20"/>
          <w:szCs w:val="22"/>
          <w:lang w:val="en-US"/>
        </w:rPr>
        <w:t xml:space="preserve"> </w:t>
      </w:r>
      <w:r w:rsidR="00697008" w:rsidRPr="004732F1">
        <w:rPr>
          <w:rFonts w:ascii="Adobe Garamond Pro" w:hAnsi="Adobe Garamond Pro"/>
          <w:sz w:val="20"/>
          <w:szCs w:val="22"/>
          <w:lang w:val="en-US"/>
        </w:rPr>
        <w:t>arbitrarily</w:t>
      </w:r>
      <w:r w:rsidR="00FC20C3" w:rsidRPr="004732F1">
        <w:rPr>
          <w:rFonts w:ascii="Adobe Garamond Pro" w:hAnsi="Adobe Garamond Pro"/>
          <w:sz w:val="20"/>
          <w:szCs w:val="22"/>
          <w:lang w:val="en-US"/>
        </w:rPr>
        <w:t xml:space="preserve"> </w:t>
      </w:r>
      <w:r w:rsidR="00E44294" w:rsidRPr="004732F1">
        <w:rPr>
          <w:rFonts w:ascii="Adobe Garamond Pro" w:hAnsi="Adobe Garamond Pro"/>
          <w:sz w:val="20"/>
          <w:szCs w:val="22"/>
          <w:lang w:val="en-US"/>
        </w:rPr>
        <w:t>in order to</w:t>
      </w:r>
      <w:r w:rsidR="00744E30" w:rsidRPr="004732F1">
        <w:rPr>
          <w:rFonts w:ascii="Adobe Garamond Pro" w:hAnsi="Adobe Garamond Pro"/>
          <w:sz w:val="20"/>
          <w:szCs w:val="22"/>
          <w:lang w:val="en-US"/>
        </w:rPr>
        <w:t xml:space="preserve"> </w:t>
      </w:r>
      <w:r w:rsidR="00E44294" w:rsidRPr="004732F1">
        <w:rPr>
          <w:rFonts w:ascii="Adobe Garamond Pro" w:hAnsi="Adobe Garamond Pro"/>
          <w:sz w:val="20"/>
          <w:szCs w:val="22"/>
          <w:lang w:val="en-US"/>
        </w:rPr>
        <w:t>fill</w:t>
      </w:r>
      <w:r w:rsidR="00744E30" w:rsidRPr="004732F1">
        <w:rPr>
          <w:rFonts w:ascii="Adobe Garamond Pro" w:hAnsi="Adobe Garamond Pro"/>
          <w:sz w:val="20"/>
          <w:szCs w:val="22"/>
          <w:lang w:val="en-US"/>
        </w:rPr>
        <w:t xml:space="preserve"> </w:t>
      </w:r>
      <w:r w:rsidR="00672C89" w:rsidRPr="004732F1">
        <w:rPr>
          <w:rFonts w:ascii="Adobe Garamond Pro" w:hAnsi="Adobe Garamond Pro"/>
          <w:sz w:val="20"/>
          <w:szCs w:val="22"/>
          <w:lang w:val="en-US"/>
        </w:rPr>
        <w:t>embarrassing</w:t>
      </w:r>
      <w:r w:rsidR="00CA29F1" w:rsidRPr="004732F1">
        <w:rPr>
          <w:rFonts w:ascii="Adobe Garamond Pro" w:hAnsi="Adobe Garamond Pro"/>
          <w:sz w:val="20"/>
          <w:szCs w:val="22"/>
          <w:lang w:val="en-US"/>
        </w:rPr>
        <w:t xml:space="preserve"> </w:t>
      </w:r>
      <w:r w:rsidR="00E44294" w:rsidRPr="004732F1">
        <w:rPr>
          <w:rFonts w:ascii="Adobe Garamond Pro" w:hAnsi="Adobe Garamond Pro"/>
          <w:sz w:val="20"/>
          <w:szCs w:val="22"/>
          <w:lang w:val="en-US"/>
        </w:rPr>
        <w:t>gaps</w:t>
      </w:r>
      <w:r w:rsidR="00744E30" w:rsidRPr="004732F1">
        <w:rPr>
          <w:rFonts w:ascii="Adobe Garamond Pro" w:hAnsi="Adobe Garamond Pro"/>
          <w:sz w:val="20"/>
          <w:szCs w:val="22"/>
          <w:lang w:val="en-US"/>
        </w:rPr>
        <w:t xml:space="preserve"> o</w:t>
      </w:r>
      <w:r w:rsidR="00901753" w:rsidRPr="004732F1">
        <w:rPr>
          <w:rFonts w:ascii="Adobe Garamond Pro" w:hAnsi="Adobe Garamond Pro"/>
          <w:sz w:val="20"/>
          <w:szCs w:val="22"/>
          <w:lang w:val="en-US"/>
        </w:rPr>
        <w:t>r</w:t>
      </w:r>
      <w:r w:rsidR="00744E30" w:rsidRPr="004732F1">
        <w:rPr>
          <w:rFonts w:ascii="Adobe Garamond Pro" w:hAnsi="Adobe Garamond Pro"/>
          <w:sz w:val="20"/>
          <w:szCs w:val="22"/>
          <w:lang w:val="en-US"/>
        </w:rPr>
        <w:t xml:space="preserve"> </w:t>
      </w:r>
      <w:r w:rsidR="008F020B" w:rsidRPr="004732F1">
        <w:rPr>
          <w:rFonts w:ascii="Adobe Garamond Pro" w:hAnsi="Adobe Garamond Pro"/>
          <w:sz w:val="20"/>
          <w:szCs w:val="22"/>
          <w:lang w:val="en-US"/>
        </w:rPr>
        <w:t>give</w:t>
      </w:r>
      <w:r w:rsidR="00744E30" w:rsidRPr="004732F1">
        <w:rPr>
          <w:rFonts w:ascii="Adobe Garamond Pro" w:hAnsi="Adobe Garamond Pro"/>
          <w:sz w:val="20"/>
          <w:szCs w:val="22"/>
          <w:lang w:val="en-US"/>
        </w:rPr>
        <w:t xml:space="preserve"> </w:t>
      </w:r>
      <w:r w:rsidR="008F020B" w:rsidRPr="004732F1">
        <w:rPr>
          <w:rFonts w:ascii="Adobe Garamond Pro" w:hAnsi="Adobe Garamond Pro"/>
          <w:sz w:val="20"/>
          <w:szCs w:val="22"/>
          <w:lang w:val="en-US"/>
        </w:rPr>
        <w:t>more exhaustive explanations</w:t>
      </w:r>
      <w:r w:rsidR="00744E30" w:rsidRPr="004732F1">
        <w:rPr>
          <w:rFonts w:ascii="Adobe Garamond Pro" w:hAnsi="Adobe Garamond Pro"/>
          <w:sz w:val="20"/>
          <w:szCs w:val="22"/>
          <w:lang w:val="en-US"/>
        </w:rPr>
        <w:t xml:space="preserve"> </w:t>
      </w:r>
      <w:r w:rsidR="00F4403F" w:rsidRPr="004732F1">
        <w:rPr>
          <w:rFonts w:ascii="Adobe Garamond Pro" w:hAnsi="Adobe Garamond Pro"/>
          <w:sz w:val="20"/>
          <w:szCs w:val="22"/>
          <w:lang w:val="en-US"/>
        </w:rPr>
        <w:t>about the</w:t>
      </w:r>
      <w:r w:rsidR="00744E30" w:rsidRPr="004732F1">
        <w:rPr>
          <w:rFonts w:ascii="Adobe Garamond Pro" w:hAnsi="Adobe Garamond Pro"/>
          <w:sz w:val="20"/>
          <w:szCs w:val="22"/>
          <w:lang w:val="en-US"/>
        </w:rPr>
        <w:t xml:space="preserve"> </w:t>
      </w:r>
      <w:r w:rsidR="00901753" w:rsidRPr="004732F1">
        <w:rPr>
          <w:rFonts w:ascii="Adobe Garamond Pro" w:hAnsi="Adobe Garamond Pro"/>
          <w:sz w:val="20"/>
          <w:szCs w:val="22"/>
          <w:lang w:val="en-US"/>
        </w:rPr>
        <w:t xml:space="preserve">piecemeal changes </w:t>
      </w:r>
      <w:r w:rsidR="00744E30" w:rsidRPr="004732F1">
        <w:rPr>
          <w:rFonts w:ascii="Adobe Garamond Pro" w:hAnsi="Adobe Garamond Pro"/>
          <w:sz w:val="20"/>
          <w:szCs w:val="22"/>
          <w:lang w:val="en-US"/>
        </w:rPr>
        <w:t>o</w:t>
      </w:r>
      <w:r w:rsidR="00F4403F" w:rsidRPr="004732F1">
        <w:rPr>
          <w:rFonts w:ascii="Adobe Garamond Pro" w:hAnsi="Adobe Garamond Pro"/>
          <w:sz w:val="20"/>
          <w:szCs w:val="22"/>
          <w:lang w:val="en-US"/>
        </w:rPr>
        <w:t>r</w:t>
      </w:r>
      <w:r w:rsidR="00744E30" w:rsidRPr="004732F1">
        <w:rPr>
          <w:rFonts w:ascii="Adobe Garamond Pro" w:hAnsi="Adobe Garamond Pro"/>
          <w:sz w:val="20"/>
          <w:szCs w:val="22"/>
          <w:lang w:val="en-US"/>
        </w:rPr>
        <w:t xml:space="preserve"> con</w:t>
      </w:r>
      <w:r w:rsidR="008F020B" w:rsidRPr="004732F1">
        <w:rPr>
          <w:rFonts w:ascii="Adobe Garamond Pro" w:hAnsi="Adobe Garamond Pro"/>
          <w:sz w:val="20"/>
          <w:szCs w:val="22"/>
          <w:lang w:val="en-US"/>
        </w:rPr>
        <w:t>flicts quoted</w:t>
      </w:r>
      <w:r w:rsidR="00744E30" w:rsidRPr="004732F1">
        <w:rPr>
          <w:rFonts w:ascii="Adobe Garamond Pro" w:hAnsi="Adobe Garamond Pro"/>
          <w:sz w:val="20"/>
          <w:szCs w:val="22"/>
          <w:lang w:val="en-US"/>
        </w:rPr>
        <w:t xml:space="preserve"> </w:t>
      </w:r>
      <w:r w:rsidR="00BF58FF" w:rsidRPr="004732F1">
        <w:rPr>
          <w:rFonts w:ascii="Adobe Garamond Pro" w:hAnsi="Adobe Garamond Pro"/>
          <w:sz w:val="20"/>
          <w:szCs w:val="22"/>
          <w:lang w:val="en-US"/>
        </w:rPr>
        <w:t>in the canonic manuals</w:t>
      </w:r>
      <w:r w:rsidR="00744E30" w:rsidRPr="004732F1">
        <w:rPr>
          <w:rFonts w:ascii="Adobe Garamond Pro" w:hAnsi="Adobe Garamond Pro"/>
          <w:sz w:val="20"/>
          <w:szCs w:val="22"/>
          <w:lang w:val="en-US"/>
        </w:rPr>
        <w:t>.</w:t>
      </w:r>
    </w:p>
    <w:p w:rsidR="00744E30" w:rsidRPr="004732F1" w:rsidRDefault="00CA29F1" w:rsidP="004D6309">
      <w:pPr>
        <w:autoSpaceDE w:val="0"/>
        <w:autoSpaceDN w:val="0"/>
        <w:adjustRightInd w:val="0"/>
        <w:spacing w:before="60"/>
        <w:ind w:firstLine="227"/>
        <w:jc w:val="both"/>
        <w:rPr>
          <w:rFonts w:ascii="Adobe Garamond Pro" w:hAnsi="Adobe Garamond Pro"/>
          <w:sz w:val="20"/>
          <w:szCs w:val="22"/>
          <w:highlight w:val="yellow"/>
          <w:lang w:val="en-US"/>
        </w:rPr>
      </w:pPr>
      <w:r w:rsidRPr="004732F1">
        <w:rPr>
          <w:rFonts w:ascii="Adobe Garamond Pro" w:hAnsi="Adobe Garamond Pro"/>
          <w:sz w:val="20"/>
          <w:szCs w:val="22"/>
          <w:lang w:val="en-US"/>
        </w:rPr>
        <w:t>This</w:t>
      </w:r>
      <w:r w:rsidR="00744E30" w:rsidRPr="004732F1">
        <w:rPr>
          <w:rFonts w:ascii="Adobe Garamond Pro" w:hAnsi="Adobe Garamond Pro"/>
          <w:sz w:val="20"/>
          <w:szCs w:val="22"/>
          <w:lang w:val="en-US"/>
        </w:rPr>
        <w:t xml:space="preserve"> </w:t>
      </w:r>
      <w:r w:rsidRPr="004732F1">
        <w:rPr>
          <w:rFonts w:ascii="Adobe Garamond Pro" w:hAnsi="Adobe Garamond Pro"/>
          <w:sz w:val="20"/>
          <w:szCs w:val="22"/>
          <w:lang w:val="en-US"/>
        </w:rPr>
        <w:t>premise</w:t>
      </w:r>
      <w:r w:rsidR="00744E30" w:rsidRPr="004732F1">
        <w:rPr>
          <w:rFonts w:ascii="Adobe Garamond Pro" w:hAnsi="Adobe Garamond Pro"/>
          <w:sz w:val="20"/>
          <w:szCs w:val="22"/>
          <w:lang w:val="en-US"/>
        </w:rPr>
        <w:t xml:space="preserve">, </w:t>
      </w:r>
      <w:r w:rsidR="005E316E" w:rsidRPr="004732F1">
        <w:rPr>
          <w:rFonts w:ascii="Adobe Garamond Pro" w:hAnsi="Adobe Garamond Pro"/>
          <w:sz w:val="20"/>
          <w:szCs w:val="22"/>
          <w:lang w:val="en-US"/>
        </w:rPr>
        <w:t>always</w:t>
      </w:r>
      <w:r w:rsidR="00744E30" w:rsidRPr="004732F1">
        <w:rPr>
          <w:rFonts w:ascii="Adobe Garamond Pro" w:hAnsi="Adobe Garamond Pro"/>
          <w:sz w:val="20"/>
          <w:szCs w:val="22"/>
          <w:lang w:val="en-US"/>
        </w:rPr>
        <w:t xml:space="preserve"> </w:t>
      </w:r>
      <w:r w:rsidR="005E316E" w:rsidRPr="004732F1">
        <w:rPr>
          <w:rFonts w:ascii="Adobe Garamond Pro" w:hAnsi="Adobe Garamond Pro"/>
          <w:sz w:val="20"/>
          <w:szCs w:val="22"/>
          <w:lang w:val="en-US"/>
        </w:rPr>
        <w:t>enforced is</w:t>
      </w:r>
      <w:r w:rsidR="00744E30" w:rsidRPr="004732F1">
        <w:rPr>
          <w:rFonts w:ascii="Adobe Garamond Pro" w:hAnsi="Adobe Garamond Pro"/>
          <w:sz w:val="20"/>
          <w:szCs w:val="22"/>
          <w:lang w:val="en-US"/>
        </w:rPr>
        <w:t xml:space="preserve"> </w:t>
      </w:r>
      <w:r w:rsidR="00BF58FF" w:rsidRPr="004732F1">
        <w:rPr>
          <w:rFonts w:ascii="Adobe Garamond Pro" w:hAnsi="Adobe Garamond Pro"/>
          <w:sz w:val="20"/>
          <w:szCs w:val="22"/>
          <w:lang w:val="en-US"/>
        </w:rPr>
        <w:t>the first rule of</w:t>
      </w:r>
      <w:r w:rsidR="00744E30" w:rsidRPr="004732F1">
        <w:rPr>
          <w:rFonts w:ascii="Adobe Garamond Pro" w:hAnsi="Adobe Garamond Pro"/>
          <w:sz w:val="20"/>
          <w:szCs w:val="22"/>
          <w:lang w:val="en-US"/>
        </w:rPr>
        <w:t xml:space="preserve"> </w:t>
      </w:r>
      <w:r w:rsidR="00265FF3" w:rsidRPr="004732F1">
        <w:rPr>
          <w:rFonts w:ascii="Adobe Garamond Pro" w:hAnsi="Adobe Garamond Pro"/>
          <w:sz w:val="20"/>
          <w:szCs w:val="22"/>
          <w:lang w:val="en-US"/>
        </w:rPr>
        <w:t>every</w:t>
      </w:r>
      <w:r w:rsidR="00744E30" w:rsidRPr="004732F1">
        <w:rPr>
          <w:rFonts w:ascii="Adobe Garamond Pro" w:hAnsi="Adobe Garamond Pro"/>
          <w:sz w:val="20"/>
          <w:szCs w:val="22"/>
          <w:lang w:val="en-US"/>
        </w:rPr>
        <w:t xml:space="preserve"> </w:t>
      </w:r>
      <w:r w:rsidR="00EA3801" w:rsidRPr="004732F1">
        <w:rPr>
          <w:rFonts w:ascii="Adobe Garamond Pro" w:hAnsi="Adobe Garamond Pro"/>
          <w:sz w:val="20"/>
          <w:szCs w:val="22"/>
          <w:lang w:val="en-US"/>
        </w:rPr>
        <w:t>fan</w:t>
      </w:r>
      <w:r w:rsidR="00744E30" w:rsidRPr="004732F1">
        <w:rPr>
          <w:rFonts w:ascii="Adobe Garamond Pro" w:hAnsi="Adobe Garamond Pro"/>
          <w:sz w:val="20"/>
          <w:szCs w:val="22"/>
          <w:lang w:val="en-US"/>
        </w:rPr>
        <w:t xml:space="preserve"> </w:t>
      </w:r>
      <w:r w:rsidR="0036380E" w:rsidRPr="004732F1">
        <w:rPr>
          <w:rFonts w:ascii="Adobe Garamond Pro" w:hAnsi="Adobe Garamond Pro"/>
          <w:sz w:val="20"/>
          <w:szCs w:val="22"/>
          <w:lang w:val="en-US"/>
        </w:rPr>
        <w:t xml:space="preserve">of </w:t>
      </w:r>
      <w:r w:rsidR="00E44294" w:rsidRPr="004732F1">
        <w:rPr>
          <w:rFonts w:ascii="Adobe Garamond Pro" w:hAnsi="Adobe Garamond Pro"/>
          <w:sz w:val="20"/>
          <w:szCs w:val="22"/>
          <w:lang w:val="en-US"/>
        </w:rPr>
        <w:t>Role-playing</w:t>
      </w:r>
      <w:r w:rsidR="00744E30" w:rsidRPr="004732F1">
        <w:rPr>
          <w:rFonts w:ascii="Adobe Garamond Pro" w:hAnsi="Adobe Garamond Pro"/>
          <w:sz w:val="20"/>
          <w:szCs w:val="22"/>
          <w:lang w:val="en-US"/>
        </w:rPr>
        <w:t xml:space="preserve">: </w:t>
      </w:r>
      <w:r w:rsidR="00BF58FF" w:rsidRPr="004732F1">
        <w:rPr>
          <w:rFonts w:ascii="Adobe Garamond Pro" w:hAnsi="Adobe Garamond Pro"/>
          <w:sz w:val="20"/>
          <w:szCs w:val="22"/>
          <w:lang w:val="en-US"/>
        </w:rPr>
        <w:t>is</w:t>
      </w:r>
      <w:r w:rsidR="00744E30" w:rsidRPr="004732F1">
        <w:rPr>
          <w:rFonts w:ascii="Adobe Garamond Pro" w:hAnsi="Adobe Garamond Pro"/>
          <w:sz w:val="20"/>
          <w:szCs w:val="22"/>
          <w:lang w:val="en-US"/>
        </w:rPr>
        <w:t xml:space="preserve"> </w:t>
      </w:r>
      <w:r w:rsidR="001B200C" w:rsidRPr="004732F1">
        <w:rPr>
          <w:rFonts w:ascii="Adobe Garamond Pro" w:hAnsi="Adobe Garamond Pro"/>
          <w:sz w:val="20"/>
          <w:szCs w:val="22"/>
          <w:lang w:val="en-US"/>
        </w:rPr>
        <w:t>the</w:t>
      </w:r>
      <w:r w:rsidR="00744E30" w:rsidRPr="004732F1">
        <w:rPr>
          <w:rFonts w:ascii="Adobe Garamond Pro" w:hAnsi="Adobe Garamond Pro"/>
          <w:sz w:val="20"/>
          <w:szCs w:val="22"/>
          <w:lang w:val="en-US"/>
        </w:rPr>
        <w:t xml:space="preserve"> Master </w:t>
      </w:r>
      <w:r w:rsidR="001B200C" w:rsidRPr="004732F1">
        <w:rPr>
          <w:rFonts w:ascii="Adobe Garamond Pro" w:hAnsi="Adobe Garamond Pro"/>
          <w:sz w:val="20"/>
          <w:szCs w:val="22"/>
          <w:lang w:val="en-US"/>
        </w:rPr>
        <w:t>to have the last word in his own group</w:t>
      </w:r>
      <w:r w:rsidR="00744E30" w:rsidRPr="004732F1">
        <w:rPr>
          <w:rFonts w:ascii="Adobe Garamond Pro" w:hAnsi="Adobe Garamond Pro"/>
          <w:sz w:val="20"/>
          <w:szCs w:val="22"/>
          <w:lang w:val="en-US"/>
        </w:rPr>
        <w:t xml:space="preserve">. </w:t>
      </w:r>
      <w:r w:rsidR="008F020B" w:rsidRPr="004732F1">
        <w:rPr>
          <w:rFonts w:ascii="Adobe Garamond Pro" w:hAnsi="Adobe Garamond Pro"/>
          <w:sz w:val="20"/>
          <w:szCs w:val="22"/>
          <w:lang w:val="en-US"/>
        </w:rPr>
        <w:t>Therefore if</w:t>
      </w:r>
      <w:r w:rsidR="00744E30" w:rsidRPr="004732F1">
        <w:rPr>
          <w:rFonts w:ascii="Adobe Garamond Pro" w:hAnsi="Adobe Garamond Pro"/>
          <w:sz w:val="20"/>
          <w:szCs w:val="22"/>
          <w:lang w:val="en-US"/>
        </w:rPr>
        <w:t xml:space="preserve"> </w:t>
      </w:r>
      <w:r w:rsidR="00EA3801" w:rsidRPr="004732F1">
        <w:rPr>
          <w:rFonts w:ascii="Adobe Garamond Pro" w:hAnsi="Adobe Garamond Pro"/>
          <w:sz w:val="20"/>
          <w:szCs w:val="22"/>
          <w:lang w:val="en-US"/>
        </w:rPr>
        <w:t>you think</w:t>
      </w:r>
      <w:r w:rsidR="00744E30" w:rsidRPr="004732F1">
        <w:rPr>
          <w:rFonts w:ascii="Adobe Garamond Pro" w:hAnsi="Adobe Garamond Pro"/>
          <w:sz w:val="20"/>
          <w:szCs w:val="22"/>
          <w:lang w:val="en-US"/>
        </w:rPr>
        <w:t xml:space="preserve"> </w:t>
      </w:r>
      <w:r w:rsidR="00BA755A" w:rsidRPr="004732F1">
        <w:rPr>
          <w:rFonts w:ascii="Adobe Garamond Pro" w:hAnsi="Adobe Garamond Pro"/>
          <w:sz w:val="20"/>
          <w:szCs w:val="22"/>
          <w:lang w:val="en-US"/>
        </w:rPr>
        <w:t>that</w:t>
      </w:r>
      <w:r w:rsidR="00744E30" w:rsidRPr="004732F1">
        <w:rPr>
          <w:rFonts w:ascii="Adobe Garamond Pro" w:hAnsi="Adobe Garamond Pro"/>
          <w:sz w:val="20"/>
          <w:szCs w:val="22"/>
          <w:lang w:val="en-US"/>
        </w:rPr>
        <w:t xml:space="preserve"> </w:t>
      </w:r>
      <w:r w:rsidR="00BF58FF" w:rsidRPr="004732F1">
        <w:rPr>
          <w:rFonts w:ascii="Adobe Garamond Pro" w:hAnsi="Adobe Garamond Pro"/>
          <w:sz w:val="20"/>
          <w:szCs w:val="22"/>
          <w:lang w:val="en-US"/>
        </w:rPr>
        <w:t>in</w:t>
      </w:r>
      <w:r w:rsidR="00744E30" w:rsidRPr="004732F1">
        <w:rPr>
          <w:rFonts w:ascii="Adobe Garamond Pro" w:hAnsi="Adobe Garamond Pro"/>
          <w:sz w:val="20"/>
          <w:szCs w:val="22"/>
          <w:lang w:val="en-US"/>
        </w:rPr>
        <w:t xml:space="preserve"> </w:t>
      </w:r>
      <w:r w:rsidR="006C0B0D" w:rsidRPr="004732F1">
        <w:rPr>
          <w:rFonts w:ascii="Adobe Garamond Pro" w:hAnsi="Adobe Garamond Pro"/>
          <w:sz w:val="20"/>
          <w:szCs w:val="22"/>
          <w:lang w:val="en-US"/>
        </w:rPr>
        <w:t>your version</w:t>
      </w:r>
      <w:r w:rsidR="00744E30" w:rsidRPr="004732F1">
        <w:rPr>
          <w:rFonts w:ascii="Adobe Garamond Pro" w:hAnsi="Adobe Garamond Pro"/>
          <w:sz w:val="20"/>
          <w:szCs w:val="22"/>
          <w:lang w:val="en-US"/>
        </w:rPr>
        <w:t xml:space="preserve"> </w:t>
      </w:r>
      <w:r w:rsidR="006C0B0D" w:rsidRPr="004732F1">
        <w:rPr>
          <w:rFonts w:ascii="Adobe Garamond Pro" w:hAnsi="Adobe Garamond Pro"/>
          <w:sz w:val="20"/>
          <w:szCs w:val="22"/>
          <w:lang w:val="en-US"/>
        </w:rPr>
        <w:t>of</w:t>
      </w:r>
      <w:r w:rsidR="00744E30" w:rsidRPr="004732F1">
        <w:rPr>
          <w:rFonts w:ascii="Adobe Garamond Pro" w:hAnsi="Adobe Garamond Pro"/>
          <w:sz w:val="20"/>
          <w:szCs w:val="22"/>
          <w:lang w:val="en-US"/>
        </w:rPr>
        <w:t xml:space="preserve"> Mystara </w:t>
      </w:r>
      <w:r w:rsidR="00EA3801" w:rsidRPr="004732F1">
        <w:rPr>
          <w:rFonts w:ascii="Adobe Garamond Pro" w:hAnsi="Adobe Garamond Pro"/>
          <w:sz w:val="20"/>
          <w:szCs w:val="22"/>
          <w:lang w:val="en-US"/>
        </w:rPr>
        <w:t>something</w:t>
      </w:r>
      <w:r w:rsidR="00744E30" w:rsidRPr="004732F1">
        <w:rPr>
          <w:rFonts w:ascii="Adobe Garamond Pro" w:hAnsi="Adobe Garamond Pro"/>
          <w:sz w:val="20"/>
          <w:szCs w:val="22"/>
          <w:lang w:val="en-US"/>
        </w:rPr>
        <w:t xml:space="preserve"> </w:t>
      </w:r>
      <w:r w:rsidR="00EA3801" w:rsidRPr="004732F1">
        <w:rPr>
          <w:rFonts w:ascii="Adobe Garamond Pro" w:hAnsi="Adobe Garamond Pro"/>
          <w:sz w:val="20"/>
          <w:szCs w:val="22"/>
          <w:lang w:val="en-US"/>
        </w:rPr>
        <w:t>related here</w:t>
      </w:r>
      <w:r w:rsidR="00744E30" w:rsidRPr="004732F1">
        <w:rPr>
          <w:rFonts w:ascii="Adobe Garamond Pro" w:hAnsi="Adobe Garamond Pro"/>
          <w:sz w:val="20"/>
          <w:szCs w:val="22"/>
          <w:lang w:val="en-US"/>
        </w:rPr>
        <w:t xml:space="preserve"> </w:t>
      </w:r>
      <w:r w:rsidR="00C61BBA" w:rsidRPr="004732F1">
        <w:rPr>
          <w:rFonts w:ascii="Adobe Garamond Pro" w:hAnsi="Adobe Garamond Pro"/>
          <w:sz w:val="20"/>
          <w:szCs w:val="22"/>
          <w:lang w:val="en-US"/>
        </w:rPr>
        <w:t>isn’t appropriate</w:t>
      </w:r>
      <w:r w:rsidR="00744E30" w:rsidRPr="004732F1">
        <w:rPr>
          <w:rFonts w:ascii="Adobe Garamond Pro" w:hAnsi="Adobe Garamond Pro"/>
          <w:sz w:val="20"/>
          <w:szCs w:val="22"/>
          <w:lang w:val="en-US"/>
        </w:rPr>
        <w:t xml:space="preserve">, </w:t>
      </w:r>
      <w:r w:rsidR="00CF4DCA" w:rsidRPr="004732F1">
        <w:rPr>
          <w:rFonts w:ascii="Adobe Garamond Pro" w:hAnsi="Adobe Garamond Pro"/>
          <w:sz w:val="20"/>
          <w:szCs w:val="22"/>
          <w:lang w:val="en-US"/>
        </w:rPr>
        <w:t xml:space="preserve">don’t hesitate to ignore </w:t>
      </w:r>
      <w:r w:rsidR="00EA3801" w:rsidRPr="004732F1">
        <w:rPr>
          <w:rFonts w:ascii="Adobe Garamond Pro" w:hAnsi="Adobe Garamond Pro"/>
          <w:sz w:val="20"/>
          <w:szCs w:val="22"/>
          <w:lang w:val="en-US"/>
        </w:rPr>
        <w:t>it</w:t>
      </w:r>
      <w:r w:rsidR="00CF4DCA" w:rsidRPr="004732F1">
        <w:rPr>
          <w:rFonts w:ascii="Adobe Garamond Pro" w:hAnsi="Adobe Garamond Pro"/>
          <w:sz w:val="20"/>
          <w:szCs w:val="22"/>
          <w:lang w:val="en-US"/>
        </w:rPr>
        <w:t xml:space="preserve"> or modify </w:t>
      </w:r>
      <w:r w:rsidR="00EA3801" w:rsidRPr="004732F1">
        <w:rPr>
          <w:rFonts w:ascii="Adobe Garamond Pro" w:hAnsi="Adobe Garamond Pro"/>
          <w:sz w:val="20"/>
          <w:szCs w:val="22"/>
          <w:lang w:val="en-US"/>
        </w:rPr>
        <w:t>it</w:t>
      </w:r>
      <w:r w:rsidR="00CF4DCA" w:rsidRPr="004732F1">
        <w:rPr>
          <w:rFonts w:ascii="Adobe Garamond Pro" w:hAnsi="Adobe Garamond Pro"/>
          <w:sz w:val="20"/>
          <w:szCs w:val="22"/>
          <w:lang w:val="en-US"/>
        </w:rPr>
        <w:t xml:space="preserve"> at your pleasure</w:t>
      </w:r>
      <w:r w:rsidR="00744E30" w:rsidRPr="004732F1">
        <w:rPr>
          <w:rFonts w:ascii="Adobe Garamond Pro" w:hAnsi="Adobe Garamond Pro"/>
          <w:sz w:val="20"/>
          <w:szCs w:val="22"/>
          <w:lang w:val="en-US"/>
        </w:rPr>
        <w:t xml:space="preserve">. </w:t>
      </w:r>
      <w:r w:rsidR="00FA1DBB" w:rsidRPr="004732F1">
        <w:rPr>
          <w:rFonts w:ascii="Adobe Garamond Pro" w:hAnsi="Adobe Garamond Pro"/>
          <w:sz w:val="20"/>
          <w:szCs w:val="22"/>
          <w:lang w:val="en-US"/>
        </w:rPr>
        <w:t>I</w:t>
      </w:r>
      <w:r w:rsidR="00744E30" w:rsidRPr="004732F1">
        <w:rPr>
          <w:rFonts w:ascii="Adobe Garamond Pro" w:hAnsi="Adobe Garamond Pro"/>
          <w:sz w:val="20"/>
          <w:szCs w:val="22"/>
          <w:lang w:val="en-US"/>
        </w:rPr>
        <w:t xml:space="preserve"> </w:t>
      </w:r>
      <w:r w:rsidR="00CF4DCA" w:rsidRPr="004732F1">
        <w:rPr>
          <w:rFonts w:ascii="Adobe Garamond Pro" w:hAnsi="Adobe Garamond Pro"/>
          <w:sz w:val="20"/>
          <w:szCs w:val="22"/>
          <w:lang w:val="en-US"/>
        </w:rPr>
        <w:t>place</w:t>
      </w:r>
      <w:r w:rsidR="00744E30" w:rsidRPr="004732F1">
        <w:rPr>
          <w:rFonts w:ascii="Adobe Garamond Pro" w:hAnsi="Adobe Garamond Pro"/>
          <w:sz w:val="20"/>
          <w:szCs w:val="22"/>
          <w:lang w:val="en-US"/>
        </w:rPr>
        <w:t xml:space="preserve"> </w:t>
      </w:r>
      <w:r w:rsidR="00FA1DBB" w:rsidRPr="004732F1">
        <w:rPr>
          <w:rFonts w:ascii="Adobe Garamond Pro" w:hAnsi="Adobe Garamond Pro"/>
          <w:sz w:val="20"/>
          <w:szCs w:val="22"/>
          <w:lang w:val="en-US"/>
        </w:rPr>
        <w:t>the</w:t>
      </w:r>
      <w:r w:rsidR="00744E30" w:rsidRPr="004732F1">
        <w:rPr>
          <w:rFonts w:ascii="Adobe Garamond Pro" w:hAnsi="Adobe Garamond Pro"/>
          <w:sz w:val="20"/>
          <w:szCs w:val="22"/>
          <w:lang w:val="en-US"/>
        </w:rPr>
        <w:t xml:space="preserve"> </w:t>
      </w:r>
      <w:r w:rsidR="00744E30" w:rsidRPr="004732F1">
        <w:rPr>
          <w:rFonts w:ascii="Adobe Garamond Pro" w:hAnsi="Adobe Garamond Pro"/>
          <w:i/>
          <w:iCs/>
          <w:sz w:val="20"/>
          <w:szCs w:val="22"/>
          <w:lang w:val="en-US"/>
        </w:rPr>
        <w:t xml:space="preserve">Codex Immortalis </w:t>
      </w:r>
      <w:r w:rsidR="00FA1DBB" w:rsidRPr="004732F1">
        <w:rPr>
          <w:rFonts w:ascii="Adobe Garamond Pro" w:hAnsi="Adobe Garamond Pro"/>
          <w:sz w:val="20"/>
          <w:szCs w:val="22"/>
          <w:lang w:val="en-US"/>
        </w:rPr>
        <w:t>at your</w:t>
      </w:r>
      <w:r w:rsidR="00744E30" w:rsidRPr="004732F1">
        <w:rPr>
          <w:rFonts w:ascii="Adobe Garamond Pro" w:hAnsi="Adobe Garamond Pro"/>
          <w:sz w:val="20"/>
          <w:szCs w:val="22"/>
          <w:lang w:val="en-US"/>
        </w:rPr>
        <w:t xml:space="preserve"> </w:t>
      </w:r>
      <w:r w:rsidR="00A350BC" w:rsidRPr="004732F1">
        <w:rPr>
          <w:rFonts w:ascii="Adobe Garamond Pro" w:hAnsi="Adobe Garamond Pro"/>
          <w:sz w:val="20"/>
          <w:szCs w:val="22"/>
          <w:lang w:val="en-US"/>
        </w:rPr>
        <w:t>disposal</w:t>
      </w:r>
      <w:r w:rsidR="00744E30" w:rsidRPr="004732F1">
        <w:rPr>
          <w:rFonts w:ascii="Adobe Garamond Pro" w:hAnsi="Adobe Garamond Pro"/>
          <w:sz w:val="20"/>
          <w:szCs w:val="22"/>
          <w:lang w:val="en-US"/>
        </w:rPr>
        <w:t xml:space="preserve"> </w:t>
      </w:r>
      <w:r w:rsidR="0021414B" w:rsidRPr="004732F1">
        <w:rPr>
          <w:rFonts w:ascii="Adobe Garamond Pro" w:hAnsi="Adobe Garamond Pro"/>
          <w:sz w:val="20"/>
          <w:szCs w:val="22"/>
          <w:lang w:val="en-US"/>
        </w:rPr>
        <w:t>for free</w:t>
      </w:r>
      <w:r w:rsidR="00744E30" w:rsidRPr="004732F1">
        <w:rPr>
          <w:rFonts w:ascii="Adobe Garamond Pro" w:hAnsi="Adobe Garamond Pro"/>
          <w:sz w:val="20"/>
          <w:szCs w:val="22"/>
          <w:lang w:val="en-US"/>
        </w:rPr>
        <w:t xml:space="preserve"> </w:t>
      </w:r>
      <w:r w:rsidR="00FA1DBB" w:rsidRPr="004732F1">
        <w:rPr>
          <w:rFonts w:ascii="Adobe Garamond Pro" w:hAnsi="Adobe Garamond Pro"/>
          <w:sz w:val="20"/>
          <w:szCs w:val="22"/>
          <w:lang w:val="en-US"/>
        </w:rPr>
        <w:t>and without other ends</w:t>
      </w:r>
      <w:r w:rsidR="00744E30" w:rsidRPr="004732F1">
        <w:rPr>
          <w:rFonts w:ascii="Adobe Garamond Pro" w:hAnsi="Adobe Garamond Pro"/>
          <w:sz w:val="20"/>
          <w:szCs w:val="22"/>
          <w:lang w:val="en-US"/>
        </w:rPr>
        <w:t xml:space="preserve">, </w:t>
      </w:r>
      <w:r w:rsidR="00FA1DBB" w:rsidRPr="004732F1">
        <w:rPr>
          <w:rFonts w:ascii="Adobe Garamond Pro" w:hAnsi="Adobe Garamond Pro"/>
          <w:sz w:val="20"/>
          <w:szCs w:val="22"/>
          <w:lang w:val="en-US"/>
        </w:rPr>
        <w:t xml:space="preserve">to the only aim of increasing your knowledge of the </w:t>
      </w:r>
      <w:r w:rsidR="006C0B0D" w:rsidRPr="004732F1">
        <w:rPr>
          <w:rFonts w:ascii="Adobe Garamond Pro" w:hAnsi="Adobe Garamond Pro"/>
          <w:sz w:val="20"/>
          <w:szCs w:val="22"/>
          <w:lang w:val="en-US"/>
        </w:rPr>
        <w:t xml:space="preserve">wonderful setting of </w:t>
      </w:r>
      <w:r w:rsidR="00744E30" w:rsidRPr="004732F1">
        <w:rPr>
          <w:rFonts w:ascii="Adobe Garamond Pro" w:hAnsi="Adobe Garamond Pro"/>
          <w:sz w:val="20"/>
          <w:szCs w:val="22"/>
          <w:lang w:val="en-US"/>
        </w:rPr>
        <w:t xml:space="preserve">Mystara </w:t>
      </w:r>
      <w:r w:rsidR="00FA1DBB" w:rsidRPr="004732F1">
        <w:rPr>
          <w:rFonts w:ascii="Adobe Garamond Pro" w:hAnsi="Adobe Garamond Pro"/>
          <w:sz w:val="20"/>
          <w:szCs w:val="22"/>
          <w:lang w:val="en-US"/>
        </w:rPr>
        <w:t>and</w:t>
      </w:r>
      <w:r w:rsidR="00744E30" w:rsidRPr="004732F1">
        <w:rPr>
          <w:rFonts w:ascii="Adobe Garamond Pro" w:hAnsi="Adobe Garamond Pro"/>
          <w:sz w:val="20"/>
          <w:szCs w:val="22"/>
          <w:lang w:val="en-US"/>
        </w:rPr>
        <w:t xml:space="preserve"> </w:t>
      </w:r>
      <w:r w:rsidR="007F710C" w:rsidRPr="004732F1">
        <w:rPr>
          <w:rFonts w:ascii="Adobe Garamond Pro" w:hAnsi="Adobe Garamond Pro"/>
          <w:sz w:val="20"/>
          <w:szCs w:val="22"/>
          <w:lang w:val="en-US"/>
        </w:rPr>
        <w:t>give rise to the creation of new</w:t>
      </w:r>
      <w:r w:rsidR="00744E30" w:rsidRPr="004732F1">
        <w:rPr>
          <w:rFonts w:ascii="Adobe Garamond Pro" w:hAnsi="Adobe Garamond Pro"/>
          <w:sz w:val="20"/>
          <w:szCs w:val="22"/>
          <w:lang w:val="en-US"/>
        </w:rPr>
        <w:t xml:space="preserve"> </w:t>
      </w:r>
      <w:r w:rsidR="00FA1DBB" w:rsidRPr="004732F1">
        <w:rPr>
          <w:rFonts w:ascii="Adobe Garamond Pro" w:hAnsi="Adobe Garamond Pro"/>
          <w:sz w:val="20"/>
          <w:szCs w:val="22"/>
          <w:lang w:val="en-US"/>
        </w:rPr>
        <w:t>adventures and characters</w:t>
      </w:r>
      <w:r w:rsidR="00744E30" w:rsidRPr="004732F1">
        <w:rPr>
          <w:rFonts w:ascii="Adobe Garamond Pro" w:hAnsi="Adobe Garamond Pro"/>
          <w:sz w:val="20"/>
          <w:szCs w:val="22"/>
          <w:lang w:val="en-US"/>
        </w:rPr>
        <w:t xml:space="preserve">, </w:t>
      </w:r>
      <w:r w:rsidR="00BA755A" w:rsidRPr="004732F1">
        <w:rPr>
          <w:rFonts w:ascii="Adobe Garamond Pro" w:hAnsi="Adobe Garamond Pro"/>
          <w:sz w:val="20"/>
          <w:szCs w:val="22"/>
          <w:lang w:val="en-US"/>
        </w:rPr>
        <w:t>but</w:t>
      </w:r>
      <w:r w:rsidR="00744E30" w:rsidRPr="004732F1">
        <w:rPr>
          <w:rFonts w:ascii="Adobe Garamond Pro" w:hAnsi="Adobe Garamond Pro"/>
          <w:sz w:val="20"/>
          <w:szCs w:val="22"/>
          <w:lang w:val="en-US"/>
        </w:rPr>
        <w:t xml:space="preserve"> </w:t>
      </w:r>
      <w:r w:rsidR="00EA3801" w:rsidRPr="004732F1">
        <w:rPr>
          <w:rFonts w:ascii="Adobe Garamond Pro" w:hAnsi="Adobe Garamond Pro"/>
          <w:sz w:val="20"/>
          <w:szCs w:val="22"/>
          <w:lang w:val="en-US"/>
        </w:rPr>
        <w:t>it is to you</w:t>
      </w:r>
      <w:r w:rsidR="00744E30" w:rsidRPr="004732F1">
        <w:rPr>
          <w:rFonts w:ascii="Adobe Garamond Pro" w:hAnsi="Adobe Garamond Pro"/>
          <w:sz w:val="20"/>
          <w:szCs w:val="22"/>
          <w:lang w:val="en-US"/>
        </w:rPr>
        <w:t xml:space="preserve">, </w:t>
      </w:r>
      <w:r w:rsidR="00265FF3" w:rsidRPr="004732F1">
        <w:rPr>
          <w:rFonts w:ascii="Adobe Garamond Pro" w:hAnsi="Adobe Garamond Pro"/>
          <w:sz w:val="20"/>
          <w:szCs w:val="22"/>
          <w:lang w:val="en-US"/>
        </w:rPr>
        <w:t>players and</w:t>
      </w:r>
      <w:r w:rsidR="00744E30" w:rsidRPr="004732F1">
        <w:rPr>
          <w:rFonts w:ascii="Adobe Garamond Pro" w:hAnsi="Adobe Garamond Pro"/>
          <w:sz w:val="20"/>
          <w:szCs w:val="22"/>
          <w:lang w:val="en-US"/>
        </w:rPr>
        <w:t xml:space="preserve"> </w:t>
      </w:r>
      <w:r w:rsidR="001B0253" w:rsidRPr="004732F1">
        <w:rPr>
          <w:rFonts w:ascii="Adobe Garamond Pro" w:hAnsi="Adobe Garamond Pro"/>
          <w:sz w:val="20"/>
          <w:szCs w:val="22"/>
          <w:lang w:val="en-US"/>
        </w:rPr>
        <w:t>referees</w:t>
      </w:r>
      <w:r w:rsidR="00744E30" w:rsidRPr="004732F1">
        <w:rPr>
          <w:rFonts w:ascii="Adobe Garamond Pro" w:hAnsi="Adobe Garamond Pro"/>
          <w:sz w:val="20"/>
          <w:szCs w:val="22"/>
          <w:lang w:val="en-US"/>
        </w:rPr>
        <w:t>,</w:t>
      </w:r>
      <w:r w:rsidR="00EA3801" w:rsidRPr="004732F1">
        <w:rPr>
          <w:rFonts w:ascii="Adobe Garamond Pro" w:hAnsi="Adobe Garamond Pro"/>
          <w:sz w:val="20"/>
          <w:szCs w:val="22"/>
          <w:lang w:val="en-US"/>
        </w:rPr>
        <w:t xml:space="preserve"> to use</w:t>
      </w:r>
      <w:r w:rsidR="00744E30" w:rsidRPr="004732F1">
        <w:rPr>
          <w:rFonts w:ascii="Adobe Garamond Pro" w:hAnsi="Adobe Garamond Pro"/>
          <w:sz w:val="20"/>
          <w:szCs w:val="22"/>
          <w:lang w:val="en-US"/>
        </w:rPr>
        <w:t xml:space="preserve"> </w:t>
      </w:r>
      <w:r w:rsidR="0021414B" w:rsidRPr="004732F1">
        <w:rPr>
          <w:rFonts w:ascii="Adobe Garamond Pro" w:hAnsi="Adobe Garamond Pro"/>
          <w:sz w:val="20"/>
          <w:szCs w:val="22"/>
          <w:lang w:val="en-US"/>
        </w:rPr>
        <w:t>this</w:t>
      </w:r>
      <w:r w:rsidR="00744E30" w:rsidRPr="004732F1">
        <w:rPr>
          <w:rFonts w:ascii="Adobe Garamond Pro" w:hAnsi="Adobe Garamond Pro"/>
          <w:sz w:val="20"/>
          <w:szCs w:val="22"/>
          <w:lang w:val="en-US"/>
        </w:rPr>
        <w:t xml:space="preserve"> </w:t>
      </w:r>
      <w:r w:rsidR="0021414B" w:rsidRPr="004732F1">
        <w:rPr>
          <w:rFonts w:ascii="Adobe Garamond Pro" w:hAnsi="Adobe Garamond Pro"/>
          <w:sz w:val="20"/>
          <w:szCs w:val="22"/>
          <w:lang w:val="en-US"/>
        </w:rPr>
        <w:t>instrument</w:t>
      </w:r>
      <w:r w:rsidR="00744E30" w:rsidRPr="004732F1">
        <w:rPr>
          <w:rFonts w:ascii="Adobe Garamond Pro" w:hAnsi="Adobe Garamond Pro"/>
          <w:sz w:val="20"/>
          <w:szCs w:val="22"/>
          <w:lang w:val="en-US"/>
        </w:rPr>
        <w:t xml:space="preserve"> </w:t>
      </w:r>
      <w:r w:rsidR="00EA3801" w:rsidRPr="004732F1">
        <w:rPr>
          <w:rFonts w:ascii="Adobe Garamond Pro" w:hAnsi="Adobe Garamond Pro"/>
          <w:i/>
          <w:iCs/>
          <w:sz w:val="20"/>
          <w:szCs w:val="22"/>
          <w:lang w:val="en-US"/>
        </w:rPr>
        <w:t>with a grain of salt</w:t>
      </w:r>
      <w:r w:rsidR="00744E30" w:rsidRPr="004732F1">
        <w:rPr>
          <w:rFonts w:ascii="Adobe Garamond Pro" w:hAnsi="Adobe Garamond Pro"/>
          <w:i/>
          <w:iCs/>
          <w:sz w:val="20"/>
          <w:szCs w:val="22"/>
          <w:lang w:val="en-US"/>
        </w:rPr>
        <w:t xml:space="preserve"> </w:t>
      </w:r>
      <w:r w:rsidR="00BF58FF" w:rsidRPr="004732F1">
        <w:rPr>
          <w:rFonts w:ascii="Adobe Garamond Pro" w:hAnsi="Adobe Garamond Pro"/>
          <w:iCs/>
          <w:sz w:val="20"/>
          <w:szCs w:val="22"/>
          <w:lang w:val="en-US"/>
        </w:rPr>
        <w:t>in order to</w:t>
      </w:r>
      <w:r w:rsidR="00BF58FF" w:rsidRPr="004732F1">
        <w:rPr>
          <w:rFonts w:ascii="Adobe Garamond Pro" w:hAnsi="Adobe Garamond Pro"/>
          <w:i/>
          <w:iCs/>
          <w:sz w:val="20"/>
          <w:szCs w:val="22"/>
          <w:lang w:val="en-US"/>
        </w:rPr>
        <w:t xml:space="preserve"> </w:t>
      </w:r>
      <w:r w:rsidR="00FA1DBB" w:rsidRPr="004732F1">
        <w:rPr>
          <w:rFonts w:ascii="Adobe Garamond Pro" w:hAnsi="Adobe Garamond Pro"/>
          <w:sz w:val="20"/>
          <w:szCs w:val="22"/>
          <w:lang w:val="en-US"/>
        </w:rPr>
        <w:t>improve</w:t>
      </w:r>
      <w:r w:rsidR="00744E30" w:rsidRPr="004732F1">
        <w:rPr>
          <w:rFonts w:ascii="Adobe Garamond Pro" w:hAnsi="Adobe Garamond Pro"/>
          <w:sz w:val="20"/>
          <w:szCs w:val="22"/>
          <w:lang w:val="en-US"/>
        </w:rPr>
        <w:t xml:space="preserve"> </w:t>
      </w:r>
      <w:r w:rsidR="00FA1DBB" w:rsidRPr="004732F1">
        <w:rPr>
          <w:rFonts w:ascii="Adobe Garamond Pro" w:hAnsi="Adobe Garamond Pro"/>
          <w:sz w:val="20"/>
          <w:szCs w:val="22"/>
          <w:lang w:val="en-US"/>
        </w:rPr>
        <w:t>your game</w:t>
      </w:r>
      <w:r w:rsidR="00744E30" w:rsidRPr="004732F1">
        <w:rPr>
          <w:rFonts w:ascii="Adobe Garamond Pro" w:hAnsi="Adobe Garamond Pro"/>
          <w:sz w:val="20"/>
          <w:szCs w:val="22"/>
          <w:lang w:val="en-US"/>
        </w:rPr>
        <w:t xml:space="preserve"> </w:t>
      </w:r>
      <w:r w:rsidR="00FA1DBB" w:rsidRPr="004732F1">
        <w:rPr>
          <w:rFonts w:ascii="Adobe Garamond Pro" w:hAnsi="Adobe Garamond Pro"/>
          <w:sz w:val="20"/>
          <w:szCs w:val="22"/>
          <w:lang w:val="en-US"/>
        </w:rPr>
        <w:t>and enhance the fun in your sessions</w:t>
      </w:r>
      <w:r w:rsidR="00744E30" w:rsidRPr="004732F1">
        <w:rPr>
          <w:rFonts w:ascii="Adobe Garamond Pro" w:hAnsi="Adobe Garamond Pro"/>
          <w:sz w:val="20"/>
          <w:szCs w:val="22"/>
          <w:lang w:val="en-US"/>
        </w:rPr>
        <w:t xml:space="preserve">. </w:t>
      </w:r>
      <w:r w:rsidR="00FA1DBB" w:rsidRPr="004732F1">
        <w:rPr>
          <w:rFonts w:ascii="Adobe Garamond Pro" w:hAnsi="Adobe Garamond Pro"/>
          <w:sz w:val="20"/>
          <w:szCs w:val="22"/>
          <w:lang w:val="en-US"/>
        </w:rPr>
        <w:t>If the present supplement</w:t>
      </w:r>
      <w:r w:rsidR="00744E30" w:rsidRPr="004732F1">
        <w:rPr>
          <w:rFonts w:ascii="Adobe Garamond Pro" w:hAnsi="Adobe Garamond Pro"/>
          <w:sz w:val="20"/>
          <w:szCs w:val="22"/>
          <w:lang w:val="en-US"/>
        </w:rPr>
        <w:t xml:space="preserve"> </w:t>
      </w:r>
      <w:r w:rsidR="00FA1DBB" w:rsidRPr="004732F1">
        <w:rPr>
          <w:rFonts w:ascii="Adobe Garamond Pro" w:hAnsi="Adobe Garamond Pro"/>
          <w:sz w:val="20"/>
          <w:szCs w:val="22"/>
          <w:lang w:val="en-US"/>
        </w:rPr>
        <w:t>satisfies at least one of these objectives</w:t>
      </w:r>
      <w:r w:rsidR="00744E30" w:rsidRPr="004732F1">
        <w:rPr>
          <w:rFonts w:ascii="Adobe Garamond Pro" w:hAnsi="Adobe Garamond Pro"/>
          <w:sz w:val="20"/>
          <w:szCs w:val="22"/>
          <w:lang w:val="en-US"/>
        </w:rPr>
        <w:t xml:space="preserve">, </w:t>
      </w:r>
      <w:r w:rsidRPr="004732F1">
        <w:rPr>
          <w:rFonts w:ascii="Adobe Garamond Pro" w:hAnsi="Adobe Garamond Pro"/>
          <w:sz w:val="20"/>
          <w:szCs w:val="22"/>
          <w:lang w:val="en-US"/>
        </w:rPr>
        <w:t>I will be able to say</w:t>
      </w:r>
      <w:r w:rsidR="00744E30" w:rsidRPr="004732F1">
        <w:rPr>
          <w:rFonts w:ascii="Adobe Garamond Pro" w:hAnsi="Adobe Garamond Pro"/>
          <w:sz w:val="20"/>
          <w:szCs w:val="22"/>
          <w:lang w:val="en-US"/>
        </w:rPr>
        <w:t xml:space="preserve"> </w:t>
      </w:r>
      <w:r w:rsidR="00F4403F" w:rsidRPr="004732F1">
        <w:rPr>
          <w:rFonts w:ascii="Adobe Garamond Pro" w:hAnsi="Adobe Garamond Pro"/>
          <w:sz w:val="20"/>
          <w:szCs w:val="22"/>
          <w:lang w:val="en-US"/>
        </w:rPr>
        <w:t>of being</w:t>
      </w:r>
      <w:r w:rsidR="00744E30" w:rsidRPr="004732F1">
        <w:rPr>
          <w:rFonts w:ascii="Adobe Garamond Pro" w:hAnsi="Adobe Garamond Pro"/>
          <w:sz w:val="20"/>
          <w:szCs w:val="22"/>
          <w:lang w:val="en-US"/>
        </w:rPr>
        <w:t xml:space="preserve"> </w:t>
      </w:r>
      <w:r w:rsidR="00F4403F" w:rsidRPr="004732F1">
        <w:rPr>
          <w:rFonts w:ascii="Adobe Garamond Pro" w:hAnsi="Adobe Garamond Pro"/>
          <w:sz w:val="20"/>
          <w:szCs w:val="22"/>
          <w:lang w:val="en-US"/>
        </w:rPr>
        <w:t>fully</w:t>
      </w:r>
      <w:r w:rsidR="00744E30" w:rsidRPr="004732F1">
        <w:rPr>
          <w:rFonts w:ascii="Adobe Garamond Pro" w:hAnsi="Adobe Garamond Pro"/>
          <w:sz w:val="20"/>
          <w:szCs w:val="22"/>
          <w:lang w:val="en-US"/>
        </w:rPr>
        <w:t xml:space="preserve"> </w:t>
      </w:r>
      <w:r w:rsidR="00F4403F" w:rsidRPr="004732F1">
        <w:rPr>
          <w:rFonts w:ascii="Adobe Garamond Pro" w:hAnsi="Adobe Garamond Pro"/>
          <w:sz w:val="20"/>
          <w:szCs w:val="22"/>
          <w:lang w:val="en-US"/>
        </w:rPr>
        <w:t>satisfied</w:t>
      </w:r>
      <w:r w:rsidR="00744E30" w:rsidRPr="004732F1">
        <w:rPr>
          <w:rFonts w:ascii="Adobe Garamond Pro" w:hAnsi="Adobe Garamond Pro"/>
          <w:sz w:val="20"/>
          <w:szCs w:val="22"/>
          <w:lang w:val="en-US"/>
        </w:rPr>
        <w:t>.</w:t>
      </w:r>
    </w:p>
    <w:p w:rsidR="00744E30" w:rsidRPr="004732F1" w:rsidRDefault="008F020B" w:rsidP="004D6309">
      <w:pPr>
        <w:autoSpaceDE w:val="0"/>
        <w:autoSpaceDN w:val="0"/>
        <w:adjustRightInd w:val="0"/>
        <w:spacing w:before="60"/>
        <w:ind w:firstLine="227"/>
        <w:jc w:val="both"/>
        <w:rPr>
          <w:rFonts w:ascii="Adobe Garamond Pro" w:hAnsi="Adobe Garamond Pro"/>
          <w:color w:val="000000"/>
          <w:sz w:val="20"/>
          <w:szCs w:val="22"/>
          <w:highlight w:val="yellow"/>
          <w:lang w:val="en-US"/>
        </w:rPr>
      </w:pPr>
      <w:r w:rsidRPr="004732F1">
        <w:rPr>
          <w:rFonts w:ascii="Adobe Garamond Pro" w:hAnsi="Adobe Garamond Pro"/>
          <w:sz w:val="20"/>
          <w:szCs w:val="22"/>
          <w:lang w:val="en-US"/>
        </w:rPr>
        <w:t>I would like</w:t>
      </w:r>
      <w:r w:rsidR="00744E30" w:rsidRPr="004732F1">
        <w:rPr>
          <w:rFonts w:ascii="Adobe Garamond Pro" w:hAnsi="Adobe Garamond Pro"/>
          <w:sz w:val="20"/>
          <w:szCs w:val="22"/>
          <w:lang w:val="en-US"/>
        </w:rPr>
        <w:t xml:space="preserve"> </w:t>
      </w:r>
      <w:r w:rsidR="0021414B" w:rsidRPr="004732F1">
        <w:rPr>
          <w:rFonts w:ascii="Adobe Garamond Pro" w:hAnsi="Adobe Garamond Pro"/>
          <w:sz w:val="20"/>
          <w:szCs w:val="22"/>
          <w:lang w:val="en-US"/>
        </w:rPr>
        <w:t>say a warm thank you</w:t>
      </w:r>
      <w:r w:rsidR="00744E30" w:rsidRPr="004732F1">
        <w:rPr>
          <w:rFonts w:ascii="Adobe Garamond Pro" w:hAnsi="Adobe Garamond Pro"/>
          <w:sz w:val="20"/>
          <w:szCs w:val="22"/>
          <w:lang w:val="en-US"/>
        </w:rPr>
        <w:t xml:space="preserve"> </w:t>
      </w:r>
      <w:r w:rsidRPr="004732F1">
        <w:rPr>
          <w:rFonts w:ascii="Adobe Garamond Pro" w:hAnsi="Adobe Garamond Pro"/>
          <w:sz w:val="20"/>
          <w:szCs w:val="22"/>
          <w:lang w:val="en-US"/>
        </w:rPr>
        <w:t>for the</w:t>
      </w:r>
      <w:r w:rsidR="00744E30" w:rsidRPr="004732F1">
        <w:rPr>
          <w:rFonts w:ascii="Adobe Garamond Pro" w:hAnsi="Adobe Garamond Pro"/>
          <w:sz w:val="20"/>
          <w:szCs w:val="22"/>
          <w:lang w:val="en-US"/>
        </w:rPr>
        <w:t xml:space="preserve"> </w:t>
      </w:r>
      <w:r w:rsidRPr="004732F1">
        <w:rPr>
          <w:rFonts w:ascii="Adobe Garamond Pro" w:hAnsi="Adobe Garamond Pro"/>
          <w:sz w:val="20"/>
          <w:szCs w:val="22"/>
          <w:lang w:val="en-US"/>
        </w:rPr>
        <w:t>participation</w:t>
      </w:r>
      <w:r w:rsidR="00744E30" w:rsidRPr="004732F1">
        <w:rPr>
          <w:rFonts w:ascii="Adobe Garamond Pro" w:hAnsi="Adobe Garamond Pro"/>
          <w:sz w:val="20"/>
          <w:szCs w:val="22"/>
          <w:lang w:val="en-US"/>
        </w:rPr>
        <w:t xml:space="preserve"> </w:t>
      </w:r>
      <w:r w:rsidR="009E532B" w:rsidRPr="004732F1">
        <w:rPr>
          <w:rFonts w:ascii="Adobe Garamond Pro" w:hAnsi="Adobe Garamond Pro"/>
          <w:sz w:val="20"/>
          <w:szCs w:val="22"/>
          <w:lang w:val="en-US"/>
        </w:rPr>
        <w:t>given</w:t>
      </w:r>
      <w:r w:rsidR="00744E30" w:rsidRPr="004732F1">
        <w:rPr>
          <w:rFonts w:ascii="Adobe Garamond Pro" w:hAnsi="Adobe Garamond Pro"/>
          <w:sz w:val="20"/>
          <w:szCs w:val="22"/>
          <w:lang w:val="en-US"/>
        </w:rPr>
        <w:t xml:space="preserve"> in </w:t>
      </w:r>
      <w:r w:rsidR="00F64579" w:rsidRPr="004732F1">
        <w:rPr>
          <w:rFonts w:ascii="Adobe Garamond Pro" w:hAnsi="Adobe Garamond Pro"/>
          <w:sz w:val="20"/>
          <w:szCs w:val="22"/>
          <w:lang w:val="en-US"/>
        </w:rPr>
        <w:t>these two years all the</w:t>
      </w:r>
      <w:r w:rsidR="00744E30" w:rsidRPr="004732F1">
        <w:rPr>
          <w:rFonts w:ascii="Adobe Garamond Pro" w:hAnsi="Adobe Garamond Pro"/>
          <w:sz w:val="20"/>
          <w:szCs w:val="22"/>
          <w:lang w:val="en-US"/>
        </w:rPr>
        <w:t xml:space="preserve"> </w:t>
      </w:r>
      <w:r w:rsidR="00FA1DBB" w:rsidRPr="004732F1">
        <w:rPr>
          <w:rFonts w:ascii="Adobe Garamond Pro" w:hAnsi="Adobe Garamond Pro"/>
          <w:sz w:val="20"/>
          <w:szCs w:val="22"/>
          <w:lang w:val="en-US"/>
        </w:rPr>
        <w:t xml:space="preserve">lads who frequent the </w:t>
      </w:r>
      <w:r w:rsidR="00744E30" w:rsidRPr="004732F1">
        <w:rPr>
          <w:rFonts w:ascii="Adobe Garamond Pro" w:hAnsi="Adobe Garamond Pro"/>
          <w:sz w:val="20"/>
          <w:szCs w:val="22"/>
          <w:lang w:val="en-US"/>
        </w:rPr>
        <w:t xml:space="preserve">25 Edition </w:t>
      </w:r>
      <w:r w:rsidR="000E2BCD" w:rsidRPr="004732F1">
        <w:rPr>
          <w:rFonts w:ascii="Adobe Garamond Pro" w:hAnsi="Adobe Garamond Pro"/>
          <w:sz w:val="20"/>
          <w:szCs w:val="22"/>
          <w:lang w:val="en-US"/>
        </w:rPr>
        <w:t>and of</w:t>
      </w:r>
      <w:r w:rsidR="00744E30" w:rsidRPr="004732F1">
        <w:rPr>
          <w:rFonts w:ascii="Adobe Garamond Pro" w:hAnsi="Adobe Garamond Pro"/>
          <w:sz w:val="20"/>
          <w:szCs w:val="22"/>
          <w:lang w:val="en-US"/>
        </w:rPr>
        <w:t xml:space="preserve"> Wizards </w:t>
      </w:r>
      <w:r w:rsidR="00744E30" w:rsidRPr="004732F1">
        <w:rPr>
          <w:rFonts w:ascii="Adobe Garamond Pro" w:hAnsi="Adobe Garamond Pro"/>
          <w:color w:val="000000"/>
          <w:sz w:val="20"/>
          <w:szCs w:val="22"/>
          <w:lang w:val="en-US"/>
        </w:rPr>
        <w:t>of the Coast</w:t>
      </w:r>
      <w:r w:rsidR="005E316E" w:rsidRPr="004732F1">
        <w:rPr>
          <w:rFonts w:ascii="Adobe Garamond Pro" w:hAnsi="Adobe Garamond Pro"/>
          <w:color w:val="000000"/>
          <w:sz w:val="20"/>
          <w:szCs w:val="22"/>
          <w:lang w:val="en-US"/>
        </w:rPr>
        <w:t xml:space="preserve"> forums</w:t>
      </w:r>
      <w:r w:rsidR="00744E30" w:rsidRPr="004732F1">
        <w:rPr>
          <w:rFonts w:ascii="Adobe Garamond Pro" w:hAnsi="Adobe Garamond Pro"/>
          <w:color w:val="000000"/>
          <w:sz w:val="20"/>
          <w:szCs w:val="22"/>
          <w:lang w:val="en-US"/>
        </w:rPr>
        <w:t xml:space="preserve"> </w:t>
      </w:r>
      <w:r w:rsidR="001B200C" w:rsidRPr="004732F1">
        <w:rPr>
          <w:rFonts w:ascii="Adobe Garamond Pro" w:hAnsi="Adobe Garamond Pro"/>
          <w:color w:val="000000"/>
          <w:sz w:val="20"/>
          <w:szCs w:val="22"/>
          <w:lang w:val="en-US"/>
        </w:rPr>
        <w:t xml:space="preserve">dedicated </w:t>
      </w:r>
      <w:r w:rsidR="005E316E" w:rsidRPr="004732F1">
        <w:rPr>
          <w:rFonts w:ascii="Adobe Garamond Pro" w:hAnsi="Adobe Garamond Pro"/>
          <w:color w:val="000000"/>
          <w:sz w:val="20"/>
          <w:szCs w:val="22"/>
          <w:lang w:val="en-US"/>
        </w:rPr>
        <w:t xml:space="preserve">to </w:t>
      </w:r>
      <w:r w:rsidR="00744E30" w:rsidRPr="004732F1">
        <w:rPr>
          <w:rFonts w:ascii="Adobe Garamond Pro" w:hAnsi="Adobe Garamond Pro"/>
          <w:color w:val="000000"/>
          <w:sz w:val="20"/>
          <w:szCs w:val="22"/>
          <w:lang w:val="en-US"/>
        </w:rPr>
        <w:t xml:space="preserve">Mystara. </w:t>
      </w:r>
      <w:r w:rsidR="00F64579" w:rsidRPr="004732F1">
        <w:rPr>
          <w:rFonts w:ascii="Adobe Garamond Pro" w:hAnsi="Adobe Garamond Pro"/>
          <w:color w:val="000000"/>
          <w:sz w:val="20"/>
          <w:szCs w:val="22"/>
          <w:lang w:val="en-US"/>
        </w:rPr>
        <w:t>Here are the</w:t>
      </w:r>
      <w:r w:rsidR="00744E30" w:rsidRPr="004732F1">
        <w:rPr>
          <w:rFonts w:ascii="Adobe Garamond Pro" w:hAnsi="Adobe Garamond Pro"/>
          <w:color w:val="000000"/>
          <w:sz w:val="20"/>
          <w:szCs w:val="22"/>
          <w:lang w:val="en-US"/>
        </w:rPr>
        <w:t xml:space="preserve"> URL</w:t>
      </w:r>
      <w:r w:rsidR="00F64579" w:rsidRPr="004732F1">
        <w:rPr>
          <w:rFonts w:ascii="Adobe Garamond Pro" w:hAnsi="Adobe Garamond Pro"/>
          <w:color w:val="000000"/>
          <w:sz w:val="20"/>
          <w:szCs w:val="22"/>
          <w:lang w:val="en-US"/>
        </w:rPr>
        <w:t>s</w:t>
      </w:r>
      <w:r w:rsidR="00744E30" w:rsidRPr="004732F1">
        <w:rPr>
          <w:rFonts w:ascii="Adobe Garamond Pro" w:hAnsi="Adobe Garamond Pro"/>
          <w:color w:val="000000"/>
          <w:sz w:val="20"/>
          <w:szCs w:val="22"/>
          <w:lang w:val="en-US"/>
        </w:rPr>
        <w:t xml:space="preserve"> </w:t>
      </w:r>
      <w:r w:rsidR="00FA1DBB" w:rsidRPr="004732F1">
        <w:rPr>
          <w:rFonts w:ascii="Adobe Garamond Pro" w:hAnsi="Adobe Garamond Pro"/>
          <w:color w:val="000000"/>
          <w:sz w:val="20"/>
          <w:szCs w:val="22"/>
          <w:lang w:val="en-US"/>
        </w:rPr>
        <w:t>of</w:t>
      </w:r>
      <w:r w:rsidR="00744E30" w:rsidRPr="004732F1">
        <w:rPr>
          <w:rFonts w:ascii="Adobe Garamond Pro" w:hAnsi="Adobe Garamond Pro"/>
          <w:color w:val="000000"/>
          <w:sz w:val="20"/>
          <w:szCs w:val="22"/>
          <w:lang w:val="en-US"/>
        </w:rPr>
        <w:t xml:space="preserve"> </w:t>
      </w:r>
      <w:r w:rsidR="00F64579" w:rsidRPr="004732F1">
        <w:rPr>
          <w:rFonts w:ascii="Adobe Garamond Pro" w:hAnsi="Adobe Garamond Pro"/>
          <w:color w:val="000000"/>
          <w:sz w:val="20"/>
          <w:szCs w:val="22"/>
          <w:lang w:val="en-US"/>
        </w:rPr>
        <w:t>these temples of knowledge</w:t>
      </w:r>
      <w:r w:rsidR="00744E30" w:rsidRPr="004732F1">
        <w:rPr>
          <w:rFonts w:ascii="Adobe Garamond Pro" w:hAnsi="Adobe Garamond Pro"/>
          <w:color w:val="000000"/>
          <w:sz w:val="20"/>
          <w:szCs w:val="22"/>
          <w:lang w:val="en-US"/>
        </w:rPr>
        <w:t>:</w:t>
      </w:r>
    </w:p>
    <w:p w:rsidR="00744E30" w:rsidRPr="004732F1" w:rsidRDefault="00744E30" w:rsidP="004D6309">
      <w:pPr>
        <w:autoSpaceDE w:val="0"/>
        <w:autoSpaceDN w:val="0"/>
        <w:adjustRightInd w:val="0"/>
        <w:spacing w:before="60"/>
        <w:ind w:firstLine="227"/>
        <w:rPr>
          <w:rFonts w:ascii="Adobe Garamond Pro" w:hAnsi="Adobe Garamond Pro"/>
          <w:color w:val="0000FF"/>
          <w:sz w:val="20"/>
          <w:szCs w:val="22"/>
          <w:lang w:val="en-US"/>
        </w:rPr>
      </w:pPr>
      <w:r w:rsidRPr="004732F1">
        <w:rPr>
          <w:rFonts w:ascii="Adobe Garamond Pro" w:hAnsi="Adobe Garamond Pro"/>
          <w:color w:val="0000FF"/>
          <w:sz w:val="20"/>
          <w:szCs w:val="22"/>
          <w:lang w:val="en-US"/>
        </w:rPr>
        <w:t>http://boards1.wizards.com/forumdisplay.php?f=291</w:t>
      </w:r>
    </w:p>
    <w:p w:rsidR="00744E30" w:rsidRPr="004732F1" w:rsidRDefault="00744E30" w:rsidP="004D6309">
      <w:pPr>
        <w:autoSpaceDE w:val="0"/>
        <w:autoSpaceDN w:val="0"/>
        <w:adjustRightInd w:val="0"/>
        <w:ind w:firstLine="227"/>
        <w:rPr>
          <w:rFonts w:ascii="Adobe Garamond Pro" w:hAnsi="Adobe Garamond Pro"/>
          <w:color w:val="000000"/>
          <w:sz w:val="20"/>
          <w:szCs w:val="22"/>
          <w:lang w:val="en-US"/>
        </w:rPr>
      </w:pPr>
      <w:r w:rsidRPr="004732F1">
        <w:rPr>
          <w:rFonts w:ascii="Adobe Garamond Pro" w:hAnsi="Adobe Garamond Pro"/>
          <w:color w:val="000000"/>
          <w:sz w:val="20"/>
          <w:szCs w:val="22"/>
          <w:lang w:val="en-US"/>
        </w:rPr>
        <w:t>(</w:t>
      </w:r>
      <w:r w:rsidR="00F03252" w:rsidRPr="004732F1">
        <w:rPr>
          <w:rFonts w:ascii="Adobe Garamond Pro" w:hAnsi="Adobe Garamond Pro"/>
          <w:color w:val="000000"/>
          <w:sz w:val="20"/>
          <w:szCs w:val="22"/>
          <w:lang w:val="en-US"/>
        </w:rPr>
        <w:t xml:space="preserve">Mystara </w:t>
      </w:r>
      <w:r w:rsidRPr="004732F1">
        <w:rPr>
          <w:rFonts w:ascii="Adobe Garamond Pro" w:hAnsi="Adobe Garamond Pro"/>
          <w:color w:val="000000"/>
          <w:sz w:val="20"/>
          <w:szCs w:val="22"/>
          <w:lang w:val="en-US"/>
        </w:rPr>
        <w:t>Forum Wizards of the Coast Message Boards)</w:t>
      </w:r>
    </w:p>
    <w:p w:rsidR="00744E30" w:rsidRPr="004732F1" w:rsidRDefault="00744E30" w:rsidP="004D6309">
      <w:pPr>
        <w:autoSpaceDE w:val="0"/>
        <w:autoSpaceDN w:val="0"/>
        <w:adjustRightInd w:val="0"/>
        <w:ind w:firstLine="227"/>
        <w:rPr>
          <w:rFonts w:ascii="Adobe Garamond Pro" w:hAnsi="Adobe Garamond Pro"/>
          <w:color w:val="0000FF"/>
          <w:sz w:val="20"/>
          <w:szCs w:val="22"/>
          <w:lang w:val="en-US"/>
        </w:rPr>
      </w:pPr>
      <w:r w:rsidRPr="004732F1">
        <w:rPr>
          <w:rFonts w:ascii="Adobe Garamond Pro" w:hAnsi="Adobe Garamond Pro"/>
          <w:color w:val="0000FF"/>
          <w:sz w:val="20"/>
          <w:szCs w:val="22"/>
          <w:lang w:val="en-US"/>
        </w:rPr>
        <w:t>http://www.25edition.it/forum/forum.asp?FORUM_ID=98&amp;CAT_ID=23&amp;Forum_Title=Mystara</w:t>
      </w:r>
    </w:p>
    <w:p w:rsidR="00744E30" w:rsidRPr="004732F1" w:rsidRDefault="00744E30" w:rsidP="004D6309">
      <w:pPr>
        <w:autoSpaceDE w:val="0"/>
        <w:autoSpaceDN w:val="0"/>
        <w:adjustRightInd w:val="0"/>
        <w:ind w:firstLine="227"/>
        <w:rPr>
          <w:rFonts w:ascii="Adobe Garamond Pro" w:hAnsi="Adobe Garamond Pro"/>
          <w:color w:val="000000"/>
          <w:sz w:val="20"/>
          <w:szCs w:val="22"/>
          <w:lang w:val="en-US"/>
        </w:rPr>
      </w:pPr>
      <w:r w:rsidRPr="004732F1">
        <w:rPr>
          <w:rFonts w:ascii="Adobe Garamond Pro" w:hAnsi="Adobe Garamond Pro"/>
          <w:color w:val="000000"/>
          <w:sz w:val="20"/>
          <w:szCs w:val="22"/>
          <w:lang w:val="en-US"/>
        </w:rPr>
        <w:t>(</w:t>
      </w:r>
      <w:r w:rsidR="00F03252" w:rsidRPr="004732F1">
        <w:rPr>
          <w:rFonts w:ascii="Adobe Garamond Pro" w:hAnsi="Adobe Garamond Pro"/>
          <w:color w:val="000000"/>
          <w:sz w:val="20"/>
          <w:szCs w:val="22"/>
          <w:lang w:val="en-US"/>
        </w:rPr>
        <w:t xml:space="preserve">Mystara </w:t>
      </w:r>
      <w:r w:rsidRPr="004732F1">
        <w:rPr>
          <w:rFonts w:ascii="Adobe Garamond Pro" w:hAnsi="Adobe Garamond Pro"/>
          <w:color w:val="000000"/>
          <w:sz w:val="20"/>
          <w:szCs w:val="22"/>
          <w:lang w:val="en-US"/>
        </w:rPr>
        <w:t xml:space="preserve">Forum </w:t>
      </w:r>
      <w:r w:rsidR="00F03252" w:rsidRPr="004732F1">
        <w:rPr>
          <w:rFonts w:ascii="Adobe Garamond Pro" w:hAnsi="Adobe Garamond Pro"/>
          <w:color w:val="000000"/>
          <w:sz w:val="20"/>
          <w:szCs w:val="22"/>
          <w:lang w:val="en-US"/>
        </w:rPr>
        <w:t>in the</w:t>
      </w:r>
      <w:r w:rsidRPr="004732F1">
        <w:rPr>
          <w:rFonts w:ascii="Adobe Garamond Pro" w:hAnsi="Adobe Garamond Pro"/>
          <w:color w:val="000000"/>
          <w:sz w:val="20"/>
          <w:szCs w:val="22"/>
          <w:lang w:val="en-US"/>
        </w:rPr>
        <w:t xml:space="preserve"> </w:t>
      </w:r>
      <w:r w:rsidR="00F03252" w:rsidRPr="004732F1">
        <w:rPr>
          <w:rFonts w:ascii="Adobe Garamond Pro" w:hAnsi="Adobe Garamond Pro"/>
          <w:color w:val="000000"/>
          <w:sz w:val="20"/>
          <w:szCs w:val="22"/>
          <w:lang w:val="en-US"/>
        </w:rPr>
        <w:t>I</w:t>
      </w:r>
      <w:r w:rsidRPr="004732F1">
        <w:rPr>
          <w:rFonts w:ascii="Adobe Garamond Pro" w:hAnsi="Adobe Garamond Pro"/>
          <w:color w:val="000000"/>
          <w:sz w:val="20"/>
          <w:szCs w:val="22"/>
          <w:lang w:val="en-US"/>
        </w:rPr>
        <w:t>talian</w:t>
      </w:r>
      <w:r w:rsidR="00F03252" w:rsidRPr="004732F1">
        <w:rPr>
          <w:rFonts w:ascii="Adobe Garamond Pro" w:hAnsi="Adobe Garamond Pro"/>
          <w:color w:val="000000"/>
          <w:sz w:val="20"/>
          <w:szCs w:val="22"/>
          <w:lang w:val="en-US"/>
        </w:rPr>
        <w:t xml:space="preserve"> site of</w:t>
      </w:r>
      <w:r w:rsidRPr="004732F1">
        <w:rPr>
          <w:rFonts w:ascii="Adobe Garamond Pro" w:hAnsi="Adobe Garamond Pro"/>
          <w:color w:val="000000"/>
          <w:sz w:val="20"/>
          <w:szCs w:val="22"/>
          <w:lang w:val="en-US"/>
        </w:rPr>
        <w:t xml:space="preserve"> 25 Edition)</w:t>
      </w:r>
    </w:p>
    <w:p w:rsidR="00744E30" w:rsidRPr="004732F1" w:rsidRDefault="00744E30" w:rsidP="004D6309">
      <w:pPr>
        <w:pStyle w:val="BodyText2"/>
        <w:spacing w:before="60"/>
        <w:ind w:firstLine="227"/>
        <w:rPr>
          <w:rFonts w:ascii="Adobe Garamond Pro" w:hAnsi="Adobe Garamond Pro"/>
          <w:sz w:val="20"/>
          <w:szCs w:val="22"/>
        </w:rPr>
      </w:pPr>
      <w:r w:rsidRPr="004732F1">
        <w:rPr>
          <w:rFonts w:ascii="Adobe Garamond Pro" w:hAnsi="Adobe Garamond Pro"/>
          <w:sz w:val="20"/>
          <w:szCs w:val="22"/>
        </w:rPr>
        <w:t>In partic</w:t>
      </w:r>
      <w:r w:rsidR="0034759D" w:rsidRPr="004732F1">
        <w:rPr>
          <w:rFonts w:ascii="Adobe Garamond Pro" w:hAnsi="Adobe Garamond Pro"/>
          <w:sz w:val="20"/>
          <w:szCs w:val="22"/>
        </w:rPr>
        <w:t>u</w:t>
      </w:r>
      <w:r w:rsidRPr="004732F1">
        <w:rPr>
          <w:rFonts w:ascii="Adobe Garamond Pro" w:hAnsi="Adobe Garamond Pro"/>
          <w:sz w:val="20"/>
          <w:szCs w:val="22"/>
        </w:rPr>
        <w:t xml:space="preserve">lar, </w:t>
      </w:r>
      <w:r w:rsidR="00EA3801" w:rsidRPr="004732F1">
        <w:rPr>
          <w:rFonts w:ascii="Adobe Garamond Pro" w:hAnsi="Adobe Garamond Pro"/>
          <w:sz w:val="20"/>
          <w:szCs w:val="22"/>
        </w:rPr>
        <w:t>I want to</w:t>
      </w:r>
      <w:r w:rsidRPr="004732F1">
        <w:rPr>
          <w:rFonts w:ascii="Adobe Garamond Pro" w:hAnsi="Adobe Garamond Pro"/>
          <w:sz w:val="20"/>
          <w:szCs w:val="22"/>
        </w:rPr>
        <w:t xml:space="preserve"> </w:t>
      </w:r>
      <w:r w:rsidR="008F020B" w:rsidRPr="004732F1">
        <w:rPr>
          <w:rFonts w:ascii="Adobe Garamond Pro" w:hAnsi="Adobe Garamond Pro"/>
          <w:sz w:val="20"/>
          <w:szCs w:val="22"/>
        </w:rPr>
        <w:t>remember</w:t>
      </w:r>
      <w:r w:rsidRPr="004732F1">
        <w:rPr>
          <w:rFonts w:ascii="Adobe Garamond Pro" w:hAnsi="Adobe Garamond Pro"/>
          <w:sz w:val="20"/>
          <w:szCs w:val="22"/>
        </w:rPr>
        <w:t xml:space="preserve"> </w:t>
      </w:r>
      <w:r w:rsidR="00CC789D" w:rsidRPr="004732F1">
        <w:rPr>
          <w:rFonts w:ascii="Adobe Garamond Pro" w:hAnsi="Adobe Garamond Pro"/>
          <w:sz w:val="20"/>
          <w:szCs w:val="22"/>
        </w:rPr>
        <w:t xml:space="preserve">those who have helped me the most </w:t>
      </w:r>
      <w:r w:rsidR="00826AB3" w:rsidRPr="004732F1">
        <w:rPr>
          <w:rFonts w:ascii="Adobe Garamond Pro" w:hAnsi="Adobe Garamond Pro"/>
          <w:sz w:val="20"/>
          <w:szCs w:val="22"/>
        </w:rPr>
        <w:t>in the</w:t>
      </w:r>
      <w:r w:rsidRPr="004732F1">
        <w:rPr>
          <w:rFonts w:ascii="Adobe Garamond Pro" w:hAnsi="Adobe Garamond Pro"/>
          <w:sz w:val="20"/>
          <w:szCs w:val="22"/>
        </w:rPr>
        <w:t xml:space="preserve"> </w:t>
      </w:r>
      <w:r w:rsidR="00826AB3" w:rsidRPr="004732F1">
        <w:rPr>
          <w:rFonts w:ascii="Adobe Garamond Pro" w:hAnsi="Adobe Garamond Pro"/>
          <w:sz w:val="20"/>
          <w:szCs w:val="22"/>
        </w:rPr>
        <w:t>drawing up</w:t>
      </w:r>
      <w:r w:rsidRPr="004732F1">
        <w:rPr>
          <w:rFonts w:ascii="Adobe Garamond Pro" w:hAnsi="Adobe Garamond Pro"/>
          <w:sz w:val="20"/>
          <w:szCs w:val="22"/>
        </w:rPr>
        <w:t xml:space="preserve"> </w:t>
      </w:r>
      <w:r w:rsidR="006C0B0D" w:rsidRPr="004732F1">
        <w:rPr>
          <w:rFonts w:ascii="Adobe Garamond Pro" w:hAnsi="Adobe Garamond Pro"/>
          <w:sz w:val="20"/>
          <w:szCs w:val="22"/>
        </w:rPr>
        <w:t>of this manual</w:t>
      </w:r>
      <w:r w:rsidRPr="004732F1">
        <w:rPr>
          <w:rFonts w:ascii="Adobe Garamond Pro" w:hAnsi="Adobe Garamond Pro"/>
          <w:sz w:val="20"/>
          <w:szCs w:val="22"/>
        </w:rPr>
        <w:t xml:space="preserve">, </w:t>
      </w:r>
      <w:r w:rsidR="00CC789D" w:rsidRPr="004732F1">
        <w:rPr>
          <w:rFonts w:ascii="Adobe Garamond Pro" w:hAnsi="Adobe Garamond Pro"/>
          <w:sz w:val="20"/>
          <w:szCs w:val="22"/>
        </w:rPr>
        <w:t xml:space="preserve">bringing </w:t>
      </w:r>
      <w:r w:rsidR="00826AB3" w:rsidRPr="004732F1">
        <w:rPr>
          <w:rFonts w:ascii="Adobe Garamond Pro" w:hAnsi="Adobe Garamond Pro"/>
          <w:sz w:val="20"/>
          <w:szCs w:val="22"/>
        </w:rPr>
        <w:t>constructive comments and</w:t>
      </w:r>
      <w:r w:rsidRPr="004732F1">
        <w:rPr>
          <w:rFonts w:ascii="Adobe Garamond Pro" w:hAnsi="Adobe Garamond Pro"/>
          <w:sz w:val="20"/>
          <w:szCs w:val="22"/>
        </w:rPr>
        <w:t xml:space="preserve"> </w:t>
      </w:r>
      <w:r w:rsidR="00CC789D" w:rsidRPr="004732F1">
        <w:rPr>
          <w:rFonts w:ascii="Adobe Garamond Pro" w:hAnsi="Adobe Garamond Pro"/>
          <w:sz w:val="20"/>
          <w:szCs w:val="22"/>
        </w:rPr>
        <w:t>brilliant inspiration</w:t>
      </w:r>
      <w:r w:rsidRPr="004732F1">
        <w:rPr>
          <w:rFonts w:ascii="Adobe Garamond Pro" w:hAnsi="Adobe Garamond Pro"/>
          <w:sz w:val="20"/>
          <w:szCs w:val="22"/>
        </w:rPr>
        <w:t xml:space="preserve"> </w:t>
      </w:r>
      <w:r w:rsidR="00CC789D" w:rsidRPr="004732F1">
        <w:rPr>
          <w:rFonts w:ascii="Adobe Garamond Pro" w:hAnsi="Adobe Garamond Pro"/>
          <w:sz w:val="20"/>
          <w:szCs w:val="22"/>
        </w:rPr>
        <w:t>to my</w:t>
      </w:r>
      <w:r w:rsidRPr="004732F1">
        <w:rPr>
          <w:rFonts w:ascii="Adobe Garamond Pro" w:hAnsi="Adobe Garamond Pro"/>
          <w:sz w:val="20"/>
          <w:szCs w:val="22"/>
        </w:rPr>
        <w:t xml:space="preserve"> </w:t>
      </w:r>
      <w:r w:rsidR="00CC789D" w:rsidRPr="004732F1">
        <w:rPr>
          <w:rFonts w:ascii="Adobe Garamond Pro" w:hAnsi="Adobe Garamond Pro"/>
          <w:sz w:val="20"/>
          <w:szCs w:val="22"/>
        </w:rPr>
        <w:t>suggestions</w:t>
      </w:r>
      <w:r w:rsidRPr="004732F1">
        <w:rPr>
          <w:rFonts w:ascii="Adobe Garamond Pro" w:hAnsi="Adobe Garamond Pro"/>
          <w:sz w:val="20"/>
          <w:szCs w:val="22"/>
        </w:rPr>
        <w:t xml:space="preserve">, </w:t>
      </w:r>
      <w:r w:rsidR="00CF4DCA" w:rsidRPr="004732F1">
        <w:rPr>
          <w:rFonts w:ascii="Adobe Garamond Pro" w:hAnsi="Adobe Garamond Pro"/>
          <w:sz w:val="20"/>
          <w:szCs w:val="22"/>
        </w:rPr>
        <w:t>who have allowed me to</w:t>
      </w:r>
      <w:r w:rsidRPr="004732F1">
        <w:rPr>
          <w:rFonts w:ascii="Adobe Garamond Pro" w:hAnsi="Adobe Garamond Pro"/>
          <w:sz w:val="20"/>
          <w:szCs w:val="22"/>
        </w:rPr>
        <w:t xml:space="preserve"> </w:t>
      </w:r>
      <w:r w:rsidR="00E933EE" w:rsidRPr="004732F1">
        <w:rPr>
          <w:rFonts w:ascii="Adobe Garamond Pro" w:hAnsi="Adobe Garamond Pro"/>
          <w:sz w:val="20"/>
          <w:szCs w:val="22"/>
        </w:rPr>
        <w:t>refin</w:t>
      </w:r>
      <w:r w:rsidR="00CF4DCA" w:rsidRPr="004732F1">
        <w:rPr>
          <w:rFonts w:ascii="Adobe Garamond Pro" w:hAnsi="Adobe Garamond Pro"/>
          <w:sz w:val="20"/>
          <w:szCs w:val="22"/>
        </w:rPr>
        <w:t>e</w:t>
      </w:r>
      <w:r w:rsidR="00E933EE" w:rsidRPr="004732F1">
        <w:rPr>
          <w:rFonts w:ascii="Adobe Garamond Pro" w:hAnsi="Adobe Garamond Pro"/>
          <w:sz w:val="20"/>
          <w:szCs w:val="22"/>
        </w:rPr>
        <w:t xml:space="preserve"> the product</w:t>
      </w:r>
      <w:r w:rsidRPr="004732F1">
        <w:rPr>
          <w:rFonts w:ascii="Adobe Garamond Pro" w:hAnsi="Adobe Garamond Pro"/>
          <w:sz w:val="20"/>
          <w:szCs w:val="22"/>
        </w:rPr>
        <w:t xml:space="preserve"> </w:t>
      </w:r>
      <w:r w:rsidR="00CC789D" w:rsidRPr="004732F1">
        <w:rPr>
          <w:rFonts w:ascii="Adobe Garamond Pro" w:hAnsi="Adobe Garamond Pro"/>
          <w:sz w:val="20"/>
          <w:szCs w:val="22"/>
        </w:rPr>
        <w:t>to its current state</w:t>
      </w:r>
      <w:r w:rsidRPr="004732F1">
        <w:rPr>
          <w:rFonts w:ascii="Adobe Garamond Pro" w:hAnsi="Adobe Garamond Pro"/>
          <w:sz w:val="20"/>
          <w:szCs w:val="22"/>
        </w:rPr>
        <w:t xml:space="preserve">. </w:t>
      </w:r>
      <w:r w:rsidR="0034759D" w:rsidRPr="004732F1">
        <w:rPr>
          <w:rFonts w:ascii="Adobe Garamond Pro" w:hAnsi="Adobe Garamond Pro"/>
          <w:sz w:val="20"/>
          <w:szCs w:val="22"/>
        </w:rPr>
        <w:t xml:space="preserve">The list is presented in alphabetical order </w:t>
      </w:r>
      <w:r w:rsidRPr="004732F1">
        <w:rPr>
          <w:rFonts w:ascii="Adobe Garamond Pro" w:hAnsi="Adobe Garamond Pro"/>
          <w:sz w:val="20"/>
          <w:szCs w:val="22"/>
        </w:rPr>
        <w:t>(</w:t>
      </w:r>
      <w:r w:rsidR="0034759D" w:rsidRPr="004732F1">
        <w:rPr>
          <w:rFonts w:ascii="Adobe Garamond Pro" w:hAnsi="Adobe Garamond Pro"/>
          <w:sz w:val="20"/>
          <w:szCs w:val="22"/>
        </w:rPr>
        <w:t>like most others in this tome</w:t>
      </w:r>
      <w:r w:rsidRPr="004732F1">
        <w:rPr>
          <w:rFonts w:ascii="Adobe Garamond Pro" w:hAnsi="Adobe Garamond Pro"/>
          <w:sz w:val="20"/>
          <w:szCs w:val="22"/>
        </w:rPr>
        <w:t xml:space="preserve">) </w:t>
      </w:r>
      <w:r w:rsidR="0034759D" w:rsidRPr="004732F1">
        <w:rPr>
          <w:rFonts w:ascii="Adobe Garamond Pro" w:hAnsi="Adobe Garamond Pro"/>
          <w:sz w:val="20"/>
          <w:szCs w:val="22"/>
        </w:rPr>
        <w:t>and includes between</w:t>
      </w:r>
      <w:r w:rsidRPr="004732F1">
        <w:rPr>
          <w:rFonts w:ascii="Adobe Garamond Pro" w:hAnsi="Adobe Garamond Pro"/>
          <w:sz w:val="20"/>
          <w:szCs w:val="22"/>
        </w:rPr>
        <w:t xml:space="preserve"> </w:t>
      </w:r>
      <w:r w:rsidR="004E4450" w:rsidRPr="004732F1">
        <w:rPr>
          <w:rFonts w:ascii="Adobe Garamond Pro" w:hAnsi="Adobe Garamond Pro"/>
          <w:sz w:val="20"/>
          <w:szCs w:val="22"/>
        </w:rPr>
        <w:t>parentheses</w:t>
      </w:r>
      <w:r w:rsidR="0034759D" w:rsidRPr="004732F1">
        <w:rPr>
          <w:rFonts w:ascii="Adobe Garamond Pro" w:hAnsi="Adobe Garamond Pro"/>
          <w:sz w:val="20"/>
          <w:szCs w:val="22"/>
        </w:rPr>
        <w:t xml:space="preserve"> the </w:t>
      </w:r>
      <w:r w:rsidR="00B62F45" w:rsidRPr="004732F1">
        <w:rPr>
          <w:rFonts w:ascii="Adobe Garamond Pro" w:hAnsi="Adobe Garamond Pro"/>
          <w:sz w:val="20"/>
          <w:szCs w:val="22"/>
        </w:rPr>
        <w:t xml:space="preserve">Internet </w:t>
      </w:r>
      <w:r w:rsidRPr="004732F1">
        <w:rPr>
          <w:rFonts w:ascii="Adobe Garamond Pro" w:hAnsi="Adobe Garamond Pro"/>
          <w:sz w:val="20"/>
          <w:szCs w:val="22"/>
        </w:rPr>
        <w:t>nickname</w:t>
      </w:r>
      <w:r w:rsidR="00B62F45" w:rsidRPr="004732F1">
        <w:rPr>
          <w:rFonts w:ascii="Adobe Garamond Pro" w:hAnsi="Adobe Garamond Pro"/>
          <w:sz w:val="20"/>
          <w:szCs w:val="22"/>
        </w:rPr>
        <w:t>s</w:t>
      </w:r>
      <w:r w:rsidRPr="004732F1">
        <w:rPr>
          <w:rFonts w:ascii="Adobe Garamond Pro" w:hAnsi="Adobe Garamond Pro"/>
          <w:sz w:val="20"/>
          <w:szCs w:val="22"/>
        </w:rPr>
        <w:t xml:space="preserve"> </w:t>
      </w:r>
      <w:r w:rsidR="0034759D" w:rsidRPr="004732F1">
        <w:rPr>
          <w:rFonts w:ascii="Adobe Garamond Pro" w:hAnsi="Adobe Garamond Pro"/>
          <w:sz w:val="20"/>
          <w:szCs w:val="22"/>
        </w:rPr>
        <w:t xml:space="preserve">used by these </w:t>
      </w:r>
      <w:r w:rsidR="001B200C" w:rsidRPr="004732F1">
        <w:rPr>
          <w:rFonts w:ascii="Adobe Garamond Pro" w:hAnsi="Adobe Garamond Pro"/>
          <w:sz w:val="20"/>
          <w:szCs w:val="22"/>
        </w:rPr>
        <w:t>excellent</w:t>
      </w:r>
      <w:r w:rsidRPr="004732F1">
        <w:rPr>
          <w:rFonts w:ascii="Adobe Garamond Pro" w:hAnsi="Adobe Garamond Pro"/>
          <w:sz w:val="20"/>
          <w:szCs w:val="22"/>
        </w:rPr>
        <w:t xml:space="preserve"> </w:t>
      </w:r>
      <w:r w:rsidR="0034759D" w:rsidRPr="004732F1">
        <w:rPr>
          <w:rFonts w:ascii="Adobe Garamond Pro" w:hAnsi="Adobe Garamond Pro"/>
          <w:sz w:val="20"/>
          <w:szCs w:val="22"/>
        </w:rPr>
        <w:t xml:space="preserve">experts of </w:t>
      </w:r>
      <w:r w:rsidRPr="004732F1">
        <w:rPr>
          <w:rFonts w:ascii="Adobe Garamond Pro" w:hAnsi="Adobe Garamond Pro"/>
          <w:sz w:val="20"/>
          <w:szCs w:val="22"/>
        </w:rPr>
        <w:t>Mystara:</w:t>
      </w:r>
    </w:p>
    <w:p w:rsidR="007626A1" w:rsidRDefault="007626A1" w:rsidP="00CF3B21">
      <w:pPr>
        <w:autoSpaceDE w:val="0"/>
        <w:autoSpaceDN w:val="0"/>
        <w:adjustRightInd w:val="0"/>
        <w:spacing w:before="60"/>
        <w:ind w:firstLine="600"/>
        <w:rPr>
          <w:rFonts w:ascii="Adobe Garamond Pro" w:hAnsi="Adobe Garamond Pro"/>
          <w:sz w:val="20"/>
          <w:szCs w:val="22"/>
          <w:lang w:val="en-US"/>
        </w:rPr>
        <w:sectPr w:rsidR="007626A1" w:rsidSect="007626A1">
          <w:type w:val="continuous"/>
          <w:pgSz w:w="11907" w:h="16839" w:code="9"/>
          <w:pgMar w:top="1134" w:right="1134" w:bottom="1134" w:left="1134" w:header="0" w:footer="680" w:gutter="0"/>
          <w:pgNumType w:fmt="lowerRoman"/>
          <w:cols w:space="720"/>
          <w:noEndnote/>
          <w:docGrid w:linePitch="326"/>
        </w:sectPr>
      </w:pPr>
    </w:p>
    <w:p w:rsidR="00744E30" w:rsidRPr="004732F1" w:rsidRDefault="00744E30" w:rsidP="00CF3B21">
      <w:pPr>
        <w:autoSpaceDE w:val="0"/>
        <w:autoSpaceDN w:val="0"/>
        <w:adjustRightInd w:val="0"/>
        <w:spacing w:before="60"/>
        <w:ind w:firstLine="600"/>
        <w:rPr>
          <w:rFonts w:ascii="Adobe Garamond Pro" w:hAnsi="Adobe Garamond Pro"/>
          <w:sz w:val="20"/>
          <w:szCs w:val="22"/>
          <w:lang w:val="en-US"/>
        </w:rPr>
      </w:pPr>
      <w:r w:rsidRPr="004732F1">
        <w:rPr>
          <w:rFonts w:ascii="Adobe Garamond Pro" w:hAnsi="Adobe Garamond Pro"/>
          <w:sz w:val="20"/>
          <w:szCs w:val="22"/>
          <w:lang w:val="en-US"/>
        </w:rPr>
        <w:t>Giampaolo Agosta (Agathokles)</w:t>
      </w:r>
    </w:p>
    <w:p w:rsidR="00744E30" w:rsidRPr="004732F1" w:rsidRDefault="00744E30" w:rsidP="00CC789D">
      <w:pPr>
        <w:autoSpaceDE w:val="0"/>
        <w:autoSpaceDN w:val="0"/>
        <w:adjustRightInd w:val="0"/>
        <w:ind w:firstLine="600"/>
        <w:rPr>
          <w:rFonts w:ascii="Adobe Garamond Pro" w:hAnsi="Adobe Garamond Pro"/>
          <w:sz w:val="20"/>
          <w:szCs w:val="22"/>
          <w:lang w:val="en-US"/>
        </w:rPr>
      </w:pPr>
      <w:r w:rsidRPr="004732F1">
        <w:rPr>
          <w:rFonts w:ascii="Adobe Garamond Pro" w:hAnsi="Adobe Garamond Pro"/>
          <w:sz w:val="20"/>
          <w:szCs w:val="22"/>
          <w:lang w:val="en-US"/>
        </w:rPr>
        <w:t>Matteo Barnabè (Ekrenor)</w:t>
      </w:r>
    </w:p>
    <w:p w:rsidR="00744E30" w:rsidRPr="004732F1" w:rsidRDefault="00744E30" w:rsidP="00CC789D">
      <w:pPr>
        <w:autoSpaceDE w:val="0"/>
        <w:autoSpaceDN w:val="0"/>
        <w:adjustRightInd w:val="0"/>
        <w:ind w:firstLine="600"/>
        <w:rPr>
          <w:rFonts w:ascii="Adobe Garamond Pro" w:hAnsi="Adobe Garamond Pro"/>
          <w:sz w:val="20"/>
          <w:szCs w:val="22"/>
          <w:lang w:val="en-US"/>
        </w:rPr>
      </w:pPr>
      <w:r w:rsidRPr="004732F1">
        <w:rPr>
          <w:rFonts w:ascii="Adobe Garamond Pro" w:hAnsi="Adobe Garamond Pro"/>
          <w:sz w:val="20"/>
          <w:szCs w:val="22"/>
          <w:lang w:val="en-US"/>
        </w:rPr>
        <w:t>Axel Boucher (</w:t>
      </w:r>
      <w:r w:rsidR="004E4450">
        <w:rPr>
          <w:rFonts w:ascii="Adobe Garamond Pro" w:hAnsi="Adobe Garamond Pro"/>
          <w:sz w:val="20"/>
          <w:szCs w:val="22"/>
          <w:lang w:val="en-US"/>
        </w:rPr>
        <w:t>A</w:t>
      </w:r>
      <w:r w:rsidRPr="004732F1">
        <w:rPr>
          <w:rFonts w:ascii="Adobe Garamond Pro" w:hAnsi="Adobe Garamond Pro"/>
          <w:sz w:val="20"/>
          <w:szCs w:val="22"/>
          <w:lang w:val="en-US"/>
        </w:rPr>
        <w:t>ia)</w:t>
      </w:r>
    </w:p>
    <w:p w:rsidR="00744E30" w:rsidRPr="004732F1" w:rsidRDefault="00744E30" w:rsidP="00CC789D">
      <w:pPr>
        <w:autoSpaceDE w:val="0"/>
        <w:autoSpaceDN w:val="0"/>
        <w:adjustRightInd w:val="0"/>
        <w:ind w:firstLine="600"/>
        <w:rPr>
          <w:rFonts w:ascii="Adobe Garamond Pro" w:hAnsi="Adobe Garamond Pro"/>
          <w:sz w:val="20"/>
          <w:szCs w:val="22"/>
          <w:lang w:val="en-US"/>
        </w:rPr>
      </w:pPr>
      <w:r w:rsidRPr="004732F1">
        <w:rPr>
          <w:rFonts w:ascii="Adobe Garamond Pro" w:hAnsi="Adobe Garamond Pro"/>
          <w:sz w:val="20"/>
          <w:szCs w:val="22"/>
          <w:lang w:val="en-US"/>
        </w:rPr>
        <w:t>Michele C. (LoZompatore)</w:t>
      </w:r>
    </w:p>
    <w:p w:rsidR="00744E30" w:rsidRPr="004732F1" w:rsidRDefault="00744E30" w:rsidP="00CC789D">
      <w:pPr>
        <w:autoSpaceDE w:val="0"/>
        <w:autoSpaceDN w:val="0"/>
        <w:adjustRightInd w:val="0"/>
        <w:ind w:firstLine="600"/>
        <w:rPr>
          <w:rFonts w:ascii="Adobe Garamond Pro" w:hAnsi="Adobe Garamond Pro"/>
          <w:sz w:val="20"/>
          <w:szCs w:val="22"/>
          <w:lang w:val="en-US"/>
        </w:rPr>
      </w:pPr>
      <w:r w:rsidRPr="004732F1">
        <w:rPr>
          <w:rFonts w:ascii="Adobe Garamond Pro" w:hAnsi="Adobe Garamond Pro"/>
          <w:sz w:val="20"/>
          <w:szCs w:val="22"/>
          <w:lang w:val="en-US"/>
        </w:rPr>
        <w:t>Stefano Caire (Verro Diabolico)</w:t>
      </w:r>
    </w:p>
    <w:p w:rsidR="00744E30" w:rsidRPr="004732F1" w:rsidRDefault="00744E30" w:rsidP="00CF3B21">
      <w:pPr>
        <w:autoSpaceDE w:val="0"/>
        <w:autoSpaceDN w:val="0"/>
        <w:adjustRightInd w:val="0"/>
        <w:spacing w:before="60"/>
        <w:ind w:firstLine="600"/>
        <w:rPr>
          <w:rFonts w:ascii="Adobe Garamond Pro" w:hAnsi="Adobe Garamond Pro"/>
          <w:sz w:val="20"/>
          <w:szCs w:val="22"/>
          <w:lang w:val="en-US"/>
        </w:rPr>
      </w:pPr>
      <w:r w:rsidRPr="004732F1">
        <w:rPr>
          <w:rFonts w:ascii="Adobe Garamond Pro" w:hAnsi="Adobe Garamond Pro"/>
          <w:sz w:val="20"/>
          <w:szCs w:val="22"/>
          <w:lang w:val="en-US"/>
        </w:rPr>
        <w:t>Massimiliano Contatore (Contemassi)</w:t>
      </w:r>
    </w:p>
    <w:p w:rsidR="00744E30" w:rsidRPr="004732F1" w:rsidRDefault="00744E30" w:rsidP="00CC789D">
      <w:pPr>
        <w:autoSpaceDE w:val="0"/>
        <w:autoSpaceDN w:val="0"/>
        <w:adjustRightInd w:val="0"/>
        <w:ind w:firstLine="600"/>
        <w:rPr>
          <w:rFonts w:ascii="Adobe Garamond Pro" w:hAnsi="Adobe Garamond Pro"/>
          <w:sz w:val="20"/>
          <w:szCs w:val="22"/>
          <w:lang w:val="en-US"/>
        </w:rPr>
      </w:pPr>
      <w:r w:rsidRPr="004732F1">
        <w:rPr>
          <w:rFonts w:ascii="Adobe Garamond Pro" w:hAnsi="Adobe Garamond Pro"/>
          <w:sz w:val="20"/>
          <w:szCs w:val="22"/>
          <w:lang w:val="en-US"/>
        </w:rPr>
        <w:t>Håvard R. Faanes (Havard)</w:t>
      </w:r>
    </w:p>
    <w:p w:rsidR="00744E30" w:rsidRPr="004732F1" w:rsidRDefault="00744E30" w:rsidP="00CC789D">
      <w:pPr>
        <w:autoSpaceDE w:val="0"/>
        <w:autoSpaceDN w:val="0"/>
        <w:adjustRightInd w:val="0"/>
        <w:ind w:firstLine="600"/>
        <w:rPr>
          <w:rFonts w:ascii="Adobe Garamond Pro" w:hAnsi="Adobe Garamond Pro"/>
          <w:sz w:val="20"/>
          <w:szCs w:val="22"/>
          <w:lang w:val="en-US"/>
        </w:rPr>
      </w:pPr>
      <w:r w:rsidRPr="004732F1">
        <w:rPr>
          <w:rFonts w:ascii="Adobe Garamond Pro" w:hAnsi="Adobe Garamond Pro"/>
          <w:sz w:val="20"/>
          <w:szCs w:val="22"/>
          <w:lang w:val="en-US"/>
        </w:rPr>
        <w:t>Federico Kaftal (Fkaftal)</w:t>
      </w:r>
    </w:p>
    <w:p w:rsidR="00744E30" w:rsidRPr="004732F1" w:rsidRDefault="00744E30" w:rsidP="00CC789D">
      <w:pPr>
        <w:autoSpaceDE w:val="0"/>
        <w:autoSpaceDN w:val="0"/>
        <w:adjustRightInd w:val="0"/>
        <w:ind w:firstLine="600"/>
        <w:rPr>
          <w:rFonts w:ascii="Adobe Garamond Pro" w:hAnsi="Adobe Garamond Pro"/>
          <w:sz w:val="20"/>
          <w:szCs w:val="22"/>
          <w:lang w:val="en-US"/>
        </w:rPr>
      </w:pPr>
      <w:r w:rsidRPr="004732F1">
        <w:rPr>
          <w:rFonts w:ascii="Adobe Garamond Pro" w:hAnsi="Adobe Garamond Pro"/>
          <w:sz w:val="20"/>
          <w:szCs w:val="22"/>
          <w:lang w:val="en-US"/>
        </w:rPr>
        <w:t>Simone Neri (Zendrolion)</w:t>
      </w:r>
    </w:p>
    <w:p w:rsidR="00744E30" w:rsidRPr="004732F1" w:rsidRDefault="00744E30" w:rsidP="00CC789D">
      <w:pPr>
        <w:autoSpaceDE w:val="0"/>
        <w:autoSpaceDN w:val="0"/>
        <w:adjustRightInd w:val="0"/>
        <w:ind w:firstLine="600"/>
        <w:rPr>
          <w:rFonts w:ascii="Adobe Garamond Pro" w:hAnsi="Adobe Garamond Pro"/>
          <w:sz w:val="20"/>
          <w:szCs w:val="22"/>
          <w:lang w:val="en-US"/>
        </w:rPr>
      </w:pPr>
      <w:r w:rsidRPr="004732F1">
        <w:rPr>
          <w:rFonts w:ascii="Adobe Garamond Pro" w:hAnsi="Adobe Garamond Pro"/>
          <w:sz w:val="20"/>
          <w:szCs w:val="22"/>
          <w:lang w:val="en-US"/>
        </w:rPr>
        <w:t>Andrew Theisen (C</w:t>
      </w:r>
      <w:r w:rsidR="00697008" w:rsidRPr="004732F1">
        <w:rPr>
          <w:rFonts w:ascii="Adobe Garamond Pro" w:hAnsi="Adobe Garamond Pro"/>
          <w:sz w:val="20"/>
          <w:szCs w:val="22"/>
          <w:lang w:val="en-US"/>
        </w:rPr>
        <w:t>th</w:t>
      </w:r>
      <w:r w:rsidRPr="004732F1">
        <w:rPr>
          <w:rFonts w:ascii="Adobe Garamond Pro" w:hAnsi="Adobe Garamond Pro"/>
          <w:sz w:val="20"/>
          <w:szCs w:val="22"/>
          <w:lang w:val="en-US"/>
        </w:rPr>
        <w:t>ulhudrew)</w:t>
      </w:r>
    </w:p>
    <w:p w:rsidR="007626A1" w:rsidRDefault="007626A1" w:rsidP="004D6309">
      <w:pPr>
        <w:pStyle w:val="BodyText2"/>
        <w:spacing w:before="60"/>
        <w:ind w:firstLine="227"/>
        <w:rPr>
          <w:rFonts w:ascii="Adobe Garamond Pro" w:hAnsi="Adobe Garamond Pro"/>
          <w:sz w:val="20"/>
          <w:szCs w:val="22"/>
        </w:rPr>
        <w:sectPr w:rsidR="007626A1" w:rsidSect="00A57D3D">
          <w:type w:val="continuous"/>
          <w:pgSz w:w="11907" w:h="16839" w:code="9"/>
          <w:pgMar w:top="1134" w:right="1134" w:bottom="1134" w:left="1134" w:header="0" w:footer="680" w:gutter="0"/>
          <w:pgNumType w:fmt="lowerRoman"/>
          <w:cols w:num="2" w:sep="1" w:space="567"/>
          <w:noEndnote/>
          <w:docGrid w:linePitch="326"/>
        </w:sectPr>
      </w:pPr>
    </w:p>
    <w:p w:rsidR="00744E30" w:rsidRPr="004732F1" w:rsidRDefault="001F1F0B" w:rsidP="004D6309">
      <w:pPr>
        <w:pStyle w:val="BodyText2"/>
        <w:spacing w:before="60"/>
        <w:ind w:firstLine="227"/>
        <w:rPr>
          <w:rFonts w:ascii="Adobe Garamond Pro" w:hAnsi="Adobe Garamond Pro"/>
          <w:sz w:val="20"/>
          <w:szCs w:val="22"/>
        </w:rPr>
      </w:pPr>
      <w:r w:rsidRPr="004732F1">
        <w:rPr>
          <w:rFonts w:ascii="Adobe Garamond Pro" w:hAnsi="Adobe Garamond Pro"/>
          <w:sz w:val="20"/>
          <w:szCs w:val="22"/>
        </w:rPr>
        <w:t>Naturally,</w:t>
      </w:r>
      <w:r w:rsidR="00744E30" w:rsidRPr="004732F1">
        <w:rPr>
          <w:rFonts w:ascii="Adobe Garamond Pro" w:hAnsi="Adobe Garamond Pro"/>
          <w:sz w:val="20"/>
          <w:szCs w:val="22"/>
        </w:rPr>
        <w:t xml:space="preserve"> </w:t>
      </w:r>
      <w:r w:rsidR="00E933EE" w:rsidRPr="004732F1">
        <w:rPr>
          <w:rFonts w:ascii="Adobe Garamond Pro" w:hAnsi="Adobe Garamond Pro"/>
          <w:sz w:val="20"/>
          <w:szCs w:val="22"/>
        </w:rPr>
        <w:t xml:space="preserve">I haven’t published their email addresses in order to avoid </w:t>
      </w:r>
      <w:r w:rsidR="00477F93" w:rsidRPr="004732F1">
        <w:rPr>
          <w:rFonts w:ascii="Adobe Garamond Pro" w:hAnsi="Adobe Garamond Pro"/>
          <w:sz w:val="20"/>
          <w:szCs w:val="22"/>
        </w:rPr>
        <w:t>fill</w:t>
      </w:r>
      <w:r w:rsidR="00CC789D" w:rsidRPr="004732F1">
        <w:rPr>
          <w:rFonts w:ascii="Adobe Garamond Pro" w:hAnsi="Adobe Garamond Pro"/>
          <w:sz w:val="20"/>
          <w:szCs w:val="22"/>
        </w:rPr>
        <w:t xml:space="preserve">ing their email inboxes with </w:t>
      </w:r>
      <w:r w:rsidR="00744E30" w:rsidRPr="004732F1">
        <w:rPr>
          <w:rFonts w:ascii="Adobe Garamond Pro" w:hAnsi="Adobe Garamond Pro"/>
          <w:sz w:val="20"/>
          <w:szCs w:val="22"/>
        </w:rPr>
        <w:t xml:space="preserve">SPAM, </w:t>
      </w:r>
      <w:r w:rsidR="00CC789D" w:rsidRPr="004732F1">
        <w:rPr>
          <w:rFonts w:ascii="Adobe Garamond Pro" w:hAnsi="Adobe Garamond Pro"/>
          <w:sz w:val="20"/>
          <w:szCs w:val="22"/>
        </w:rPr>
        <w:t>but if</w:t>
      </w:r>
      <w:r w:rsidR="00744E30" w:rsidRPr="004732F1">
        <w:rPr>
          <w:rFonts w:ascii="Adobe Garamond Pro" w:hAnsi="Adobe Garamond Pro"/>
          <w:sz w:val="20"/>
          <w:szCs w:val="22"/>
        </w:rPr>
        <w:t xml:space="preserve"> </w:t>
      </w:r>
      <w:r w:rsidR="005E316E" w:rsidRPr="004732F1">
        <w:rPr>
          <w:rFonts w:ascii="Adobe Garamond Pro" w:hAnsi="Adobe Garamond Pro"/>
          <w:sz w:val="20"/>
          <w:szCs w:val="22"/>
        </w:rPr>
        <w:t>somebody should need it</w:t>
      </w:r>
      <w:r w:rsidR="00744E30" w:rsidRPr="004732F1">
        <w:rPr>
          <w:rFonts w:ascii="Adobe Garamond Pro" w:hAnsi="Adobe Garamond Pro"/>
          <w:sz w:val="20"/>
          <w:szCs w:val="22"/>
        </w:rPr>
        <w:t xml:space="preserve">, </w:t>
      </w:r>
      <w:r w:rsidR="0036380E" w:rsidRPr="004732F1">
        <w:rPr>
          <w:rFonts w:ascii="Adobe Garamond Pro" w:hAnsi="Adobe Garamond Pro"/>
          <w:sz w:val="20"/>
          <w:szCs w:val="22"/>
        </w:rPr>
        <w:t>I have left</w:t>
      </w:r>
      <w:r w:rsidR="00744E30" w:rsidRPr="004732F1">
        <w:rPr>
          <w:rFonts w:ascii="Adobe Garamond Pro" w:hAnsi="Adobe Garamond Pro"/>
          <w:sz w:val="20"/>
          <w:szCs w:val="22"/>
        </w:rPr>
        <w:t xml:space="preserve"> </w:t>
      </w:r>
      <w:r w:rsidR="00E933EE" w:rsidRPr="004732F1">
        <w:rPr>
          <w:rFonts w:ascii="Adobe Garamond Pro" w:hAnsi="Adobe Garamond Pro"/>
          <w:sz w:val="20"/>
          <w:szCs w:val="22"/>
        </w:rPr>
        <w:t>my</w:t>
      </w:r>
      <w:r w:rsidR="00744E30" w:rsidRPr="004732F1">
        <w:rPr>
          <w:rFonts w:ascii="Adobe Garamond Pro" w:hAnsi="Adobe Garamond Pro"/>
          <w:sz w:val="20"/>
          <w:szCs w:val="22"/>
        </w:rPr>
        <w:t xml:space="preserve"> e–mail</w:t>
      </w:r>
      <w:r w:rsidR="00E933EE" w:rsidRPr="004732F1">
        <w:rPr>
          <w:rFonts w:ascii="Adobe Garamond Pro" w:hAnsi="Adobe Garamond Pro"/>
          <w:sz w:val="20"/>
          <w:szCs w:val="22"/>
        </w:rPr>
        <w:t xml:space="preserve"> address </w:t>
      </w:r>
      <w:r w:rsidR="00E46C2A" w:rsidRPr="004732F1">
        <w:rPr>
          <w:rFonts w:ascii="Adobe Garamond Pro" w:hAnsi="Adobe Garamond Pro"/>
          <w:sz w:val="20"/>
          <w:szCs w:val="22"/>
        </w:rPr>
        <w:t>at</w:t>
      </w:r>
      <w:r w:rsidR="00744E30" w:rsidRPr="004732F1">
        <w:rPr>
          <w:rFonts w:ascii="Adobe Garamond Pro" w:hAnsi="Adobe Garamond Pro"/>
          <w:sz w:val="20"/>
          <w:szCs w:val="22"/>
        </w:rPr>
        <w:t xml:space="preserve"> </w:t>
      </w:r>
      <w:r w:rsidR="0021414B" w:rsidRPr="004732F1">
        <w:rPr>
          <w:rFonts w:ascii="Adobe Garamond Pro" w:hAnsi="Adobe Garamond Pro"/>
          <w:sz w:val="20"/>
          <w:szCs w:val="22"/>
        </w:rPr>
        <w:t>the disposal of all</w:t>
      </w:r>
      <w:r w:rsidR="00744E30" w:rsidRPr="004732F1">
        <w:rPr>
          <w:rFonts w:ascii="Adobe Garamond Pro" w:hAnsi="Adobe Garamond Pro"/>
          <w:sz w:val="20"/>
          <w:szCs w:val="22"/>
        </w:rPr>
        <w:t xml:space="preserve"> </w:t>
      </w:r>
      <w:r w:rsidR="00F4597A" w:rsidRPr="004732F1">
        <w:rPr>
          <w:rFonts w:ascii="Adobe Garamond Pro" w:hAnsi="Adobe Garamond Pro"/>
          <w:sz w:val="20"/>
          <w:szCs w:val="22"/>
        </w:rPr>
        <w:t>for any</w:t>
      </w:r>
      <w:r w:rsidR="00744E30" w:rsidRPr="004732F1">
        <w:rPr>
          <w:rFonts w:ascii="Adobe Garamond Pro" w:hAnsi="Adobe Garamond Pro"/>
          <w:sz w:val="20"/>
          <w:szCs w:val="22"/>
        </w:rPr>
        <w:t xml:space="preserve"> </w:t>
      </w:r>
      <w:r w:rsidR="00F4597A" w:rsidRPr="004732F1">
        <w:rPr>
          <w:rFonts w:ascii="Adobe Garamond Pro" w:hAnsi="Adobe Garamond Pro"/>
          <w:sz w:val="20"/>
          <w:szCs w:val="22"/>
        </w:rPr>
        <w:t>possible</w:t>
      </w:r>
      <w:r w:rsidR="00744E30" w:rsidRPr="004732F1">
        <w:rPr>
          <w:rFonts w:ascii="Adobe Garamond Pro" w:hAnsi="Adobe Garamond Pro"/>
          <w:sz w:val="20"/>
          <w:szCs w:val="22"/>
        </w:rPr>
        <w:t xml:space="preserve"> </w:t>
      </w:r>
      <w:r w:rsidR="00E933EE" w:rsidRPr="004732F1">
        <w:rPr>
          <w:rFonts w:ascii="Adobe Garamond Pro" w:hAnsi="Adobe Garamond Pro"/>
          <w:sz w:val="20"/>
          <w:szCs w:val="22"/>
        </w:rPr>
        <w:t>que</w:t>
      </w:r>
      <w:r w:rsidR="00E46C2A" w:rsidRPr="004732F1">
        <w:rPr>
          <w:rFonts w:ascii="Adobe Garamond Pro" w:hAnsi="Adobe Garamond Pro"/>
          <w:sz w:val="20"/>
          <w:szCs w:val="22"/>
        </w:rPr>
        <w:t>stions</w:t>
      </w:r>
      <w:r w:rsidR="00744E30" w:rsidRPr="004732F1">
        <w:rPr>
          <w:rFonts w:ascii="Adobe Garamond Pro" w:hAnsi="Adobe Garamond Pro"/>
          <w:sz w:val="20"/>
          <w:szCs w:val="22"/>
        </w:rPr>
        <w:t xml:space="preserve">, </w:t>
      </w:r>
      <w:r w:rsidR="00E933EE" w:rsidRPr="004732F1">
        <w:rPr>
          <w:rFonts w:ascii="Adobe Garamond Pro" w:hAnsi="Adobe Garamond Pro"/>
          <w:sz w:val="20"/>
          <w:szCs w:val="22"/>
        </w:rPr>
        <w:t>clarifications</w:t>
      </w:r>
      <w:r w:rsidR="00744E30" w:rsidRPr="004732F1">
        <w:rPr>
          <w:rFonts w:ascii="Adobe Garamond Pro" w:hAnsi="Adobe Garamond Pro"/>
          <w:sz w:val="20"/>
          <w:szCs w:val="22"/>
        </w:rPr>
        <w:t xml:space="preserve"> o</w:t>
      </w:r>
      <w:r w:rsidR="00E933EE" w:rsidRPr="004732F1">
        <w:rPr>
          <w:rFonts w:ascii="Adobe Garamond Pro" w:hAnsi="Adobe Garamond Pro"/>
          <w:sz w:val="20"/>
          <w:szCs w:val="22"/>
        </w:rPr>
        <w:t>r</w:t>
      </w:r>
      <w:r w:rsidR="00744E30" w:rsidRPr="004732F1">
        <w:rPr>
          <w:rFonts w:ascii="Adobe Garamond Pro" w:hAnsi="Adobe Garamond Pro"/>
          <w:sz w:val="20"/>
          <w:szCs w:val="22"/>
        </w:rPr>
        <w:t xml:space="preserve"> comment</w:t>
      </w:r>
      <w:r w:rsidR="00E933EE" w:rsidRPr="004732F1">
        <w:rPr>
          <w:rFonts w:ascii="Adobe Garamond Pro" w:hAnsi="Adobe Garamond Pro"/>
          <w:sz w:val="20"/>
          <w:szCs w:val="22"/>
        </w:rPr>
        <w:t>s</w:t>
      </w:r>
      <w:r w:rsidR="00744E30" w:rsidRPr="004732F1">
        <w:rPr>
          <w:rFonts w:ascii="Adobe Garamond Pro" w:hAnsi="Adobe Garamond Pro"/>
          <w:sz w:val="20"/>
          <w:szCs w:val="22"/>
        </w:rPr>
        <w:t xml:space="preserve"> relati</w:t>
      </w:r>
      <w:r w:rsidR="00E933EE" w:rsidRPr="004732F1">
        <w:rPr>
          <w:rFonts w:ascii="Adobe Garamond Pro" w:hAnsi="Adobe Garamond Pro"/>
          <w:sz w:val="20"/>
          <w:szCs w:val="22"/>
        </w:rPr>
        <w:t>ng</w:t>
      </w:r>
      <w:r w:rsidR="00744E30" w:rsidRPr="004732F1">
        <w:rPr>
          <w:rFonts w:ascii="Adobe Garamond Pro" w:hAnsi="Adobe Garamond Pro"/>
          <w:sz w:val="20"/>
          <w:szCs w:val="22"/>
        </w:rPr>
        <w:t xml:space="preserve"> </w:t>
      </w:r>
      <w:r w:rsidR="00E933EE" w:rsidRPr="004732F1">
        <w:rPr>
          <w:rFonts w:ascii="Adobe Garamond Pro" w:hAnsi="Adobe Garamond Pro"/>
          <w:sz w:val="20"/>
          <w:szCs w:val="22"/>
        </w:rPr>
        <w:t>to this and to the other manuals I have written</w:t>
      </w:r>
      <w:r w:rsidR="00744E30" w:rsidRPr="004732F1">
        <w:rPr>
          <w:rFonts w:ascii="Adobe Garamond Pro" w:hAnsi="Adobe Garamond Pro"/>
          <w:sz w:val="20"/>
          <w:szCs w:val="22"/>
        </w:rPr>
        <w:t>.</w:t>
      </w:r>
    </w:p>
    <w:p w:rsidR="00744E30" w:rsidRPr="004732F1" w:rsidRDefault="007362FB" w:rsidP="004D6309">
      <w:pPr>
        <w:pStyle w:val="BodyText2"/>
        <w:spacing w:before="60"/>
        <w:ind w:firstLine="227"/>
        <w:rPr>
          <w:rFonts w:ascii="Adobe Garamond Pro" w:hAnsi="Adobe Garamond Pro"/>
          <w:sz w:val="20"/>
          <w:szCs w:val="22"/>
        </w:rPr>
      </w:pPr>
      <w:r w:rsidRPr="004732F1">
        <w:rPr>
          <w:rFonts w:ascii="Adobe Garamond Pro" w:hAnsi="Adobe Garamond Pro"/>
          <w:sz w:val="20"/>
          <w:szCs w:val="22"/>
          <w:lang w:val="en-GB"/>
        </w:rPr>
        <w:t>Now let's go and increase our number</w:t>
      </w:r>
      <w:r w:rsidR="00744E30" w:rsidRPr="004732F1">
        <w:rPr>
          <w:rFonts w:ascii="Adobe Garamond Pro" w:hAnsi="Adobe Garamond Pro"/>
          <w:sz w:val="20"/>
          <w:szCs w:val="22"/>
        </w:rPr>
        <w:t xml:space="preserve">, </w:t>
      </w:r>
      <w:r w:rsidR="00CC789D" w:rsidRPr="004732F1">
        <w:rPr>
          <w:rFonts w:ascii="Adobe Garamond Pro" w:hAnsi="Adobe Garamond Pro"/>
          <w:sz w:val="20"/>
          <w:szCs w:val="22"/>
        </w:rPr>
        <w:t>and</w:t>
      </w:r>
      <w:r w:rsidR="00744E30" w:rsidRPr="004732F1">
        <w:rPr>
          <w:rFonts w:ascii="Adobe Garamond Pro" w:hAnsi="Adobe Garamond Pro"/>
          <w:sz w:val="20"/>
          <w:szCs w:val="22"/>
        </w:rPr>
        <w:t xml:space="preserve"> </w:t>
      </w:r>
      <w:r w:rsidR="00CC789D" w:rsidRPr="004732F1">
        <w:rPr>
          <w:rFonts w:ascii="Adobe Garamond Pro" w:hAnsi="Adobe Garamond Pro"/>
          <w:sz w:val="20"/>
          <w:szCs w:val="22"/>
        </w:rPr>
        <w:t>spread the word of</w:t>
      </w:r>
      <w:r w:rsidR="00744E30" w:rsidRPr="004732F1">
        <w:rPr>
          <w:rFonts w:ascii="Adobe Garamond Pro" w:hAnsi="Adobe Garamond Pro"/>
          <w:sz w:val="20"/>
          <w:szCs w:val="22"/>
        </w:rPr>
        <w:t xml:space="preserve"> Mystara, </w:t>
      </w:r>
      <w:r w:rsidR="00530529" w:rsidRPr="004732F1">
        <w:rPr>
          <w:rFonts w:ascii="Adobe Garamond Pro" w:hAnsi="Adobe Garamond Pro"/>
          <w:sz w:val="20"/>
          <w:szCs w:val="22"/>
        </w:rPr>
        <w:t xml:space="preserve">since while there is someone </w:t>
      </w:r>
      <w:r w:rsidR="00E933EE" w:rsidRPr="004732F1">
        <w:rPr>
          <w:rFonts w:ascii="Adobe Garamond Pro" w:hAnsi="Adobe Garamond Pro"/>
          <w:sz w:val="20"/>
          <w:szCs w:val="22"/>
        </w:rPr>
        <w:t>who</w:t>
      </w:r>
      <w:r w:rsidR="00744E30" w:rsidRPr="004732F1">
        <w:rPr>
          <w:rFonts w:ascii="Adobe Garamond Pro" w:hAnsi="Adobe Garamond Pro"/>
          <w:sz w:val="20"/>
          <w:szCs w:val="22"/>
        </w:rPr>
        <w:t xml:space="preserve"> </w:t>
      </w:r>
      <w:r w:rsidR="00E933EE" w:rsidRPr="004732F1">
        <w:rPr>
          <w:rFonts w:ascii="Adobe Garamond Pro" w:hAnsi="Adobe Garamond Pro"/>
          <w:sz w:val="20"/>
          <w:szCs w:val="22"/>
        </w:rPr>
        <w:t>reads</w:t>
      </w:r>
      <w:r w:rsidR="00744E30" w:rsidRPr="004732F1">
        <w:rPr>
          <w:rFonts w:ascii="Adobe Garamond Pro" w:hAnsi="Adobe Garamond Pro"/>
          <w:sz w:val="20"/>
          <w:szCs w:val="22"/>
        </w:rPr>
        <w:t xml:space="preserve"> </w:t>
      </w:r>
      <w:r w:rsidR="00E933EE" w:rsidRPr="004732F1">
        <w:rPr>
          <w:rFonts w:ascii="Adobe Garamond Pro" w:hAnsi="Adobe Garamond Pro"/>
          <w:sz w:val="20"/>
          <w:szCs w:val="22"/>
        </w:rPr>
        <w:t>and</w:t>
      </w:r>
      <w:r w:rsidR="00744E30" w:rsidRPr="004732F1">
        <w:rPr>
          <w:rFonts w:ascii="Adobe Garamond Pro" w:hAnsi="Adobe Garamond Pro"/>
          <w:sz w:val="20"/>
          <w:szCs w:val="22"/>
        </w:rPr>
        <w:t xml:space="preserve"> </w:t>
      </w:r>
      <w:r w:rsidR="00E933EE" w:rsidRPr="004732F1">
        <w:rPr>
          <w:rFonts w:ascii="Adobe Garamond Pro" w:hAnsi="Adobe Garamond Pro"/>
          <w:sz w:val="20"/>
          <w:szCs w:val="22"/>
        </w:rPr>
        <w:t>appreciate</w:t>
      </w:r>
      <w:r w:rsidR="0021414B" w:rsidRPr="004732F1">
        <w:rPr>
          <w:rFonts w:ascii="Adobe Garamond Pro" w:hAnsi="Adobe Garamond Pro"/>
          <w:sz w:val="20"/>
          <w:szCs w:val="22"/>
        </w:rPr>
        <w:t>s</w:t>
      </w:r>
      <w:r w:rsidR="00E933EE" w:rsidRPr="004732F1">
        <w:rPr>
          <w:rFonts w:ascii="Adobe Garamond Pro" w:hAnsi="Adobe Garamond Pro"/>
          <w:sz w:val="20"/>
          <w:szCs w:val="22"/>
        </w:rPr>
        <w:t xml:space="preserve"> the</w:t>
      </w:r>
      <w:r w:rsidR="00744E30" w:rsidRPr="004732F1">
        <w:rPr>
          <w:rFonts w:ascii="Adobe Garamond Pro" w:hAnsi="Adobe Garamond Pro"/>
          <w:sz w:val="20"/>
          <w:szCs w:val="22"/>
        </w:rPr>
        <w:t xml:space="preserve"> </w:t>
      </w:r>
      <w:r w:rsidR="00E933EE" w:rsidRPr="004732F1">
        <w:rPr>
          <w:rFonts w:ascii="Adobe Garamond Pro" w:hAnsi="Adobe Garamond Pro"/>
          <w:sz w:val="20"/>
          <w:szCs w:val="22"/>
        </w:rPr>
        <w:t>works</w:t>
      </w:r>
      <w:r w:rsidR="00744E30" w:rsidRPr="004732F1">
        <w:rPr>
          <w:rFonts w:ascii="Adobe Garamond Pro" w:hAnsi="Adobe Garamond Pro"/>
          <w:sz w:val="20"/>
          <w:szCs w:val="22"/>
        </w:rPr>
        <w:t xml:space="preserve"> </w:t>
      </w:r>
      <w:r w:rsidR="00E933EE" w:rsidRPr="004732F1">
        <w:rPr>
          <w:rFonts w:ascii="Adobe Garamond Pro" w:hAnsi="Adobe Garamond Pro"/>
          <w:sz w:val="20"/>
          <w:szCs w:val="22"/>
        </w:rPr>
        <w:t>pertaining to</w:t>
      </w:r>
      <w:r w:rsidR="00744E30" w:rsidRPr="004732F1">
        <w:rPr>
          <w:rFonts w:ascii="Adobe Garamond Pro" w:hAnsi="Adobe Garamond Pro"/>
          <w:sz w:val="20"/>
          <w:szCs w:val="22"/>
        </w:rPr>
        <w:t xml:space="preserve"> </w:t>
      </w:r>
      <w:r w:rsidR="00E933EE" w:rsidRPr="004732F1">
        <w:rPr>
          <w:rFonts w:ascii="Adobe Garamond Pro" w:hAnsi="Adobe Garamond Pro"/>
          <w:sz w:val="20"/>
          <w:szCs w:val="22"/>
        </w:rPr>
        <w:t xml:space="preserve">the </w:t>
      </w:r>
      <w:r w:rsidR="00744E30" w:rsidRPr="004732F1">
        <w:rPr>
          <w:rFonts w:ascii="Adobe Garamond Pro" w:hAnsi="Adobe Garamond Pro"/>
          <w:sz w:val="20"/>
          <w:szCs w:val="22"/>
        </w:rPr>
        <w:t xml:space="preserve">Known World, </w:t>
      </w:r>
      <w:r w:rsidR="00E933EE" w:rsidRPr="004732F1">
        <w:rPr>
          <w:rFonts w:ascii="Adobe Garamond Pro" w:hAnsi="Adobe Garamond Pro"/>
          <w:sz w:val="20"/>
          <w:szCs w:val="22"/>
        </w:rPr>
        <w:t>this</w:t>
      </w:r>
      <w:r w:rsidR="00744E30" w:rsidRPr="004732F1">
        <w:rPr>
          <w:rFonts w:ascii="Adobe Garamond Pro" w:hAnsi="Adobe Garamond Pro"/>
          <w:sz w:val="20"/>
          <w:szCs w:val="22"/>
        </w:rPr>
        <w:t xml:space="preserve"> </w:t>
      </w:r>
      <w:r w:rsidR="00E933EE" w:rsidRPr="004732F1">
        <w:rPr>
          <w:rFonts w:ascii="Adobe Garamond Pro" w:hAnsi="Adobe Garamond Pro"/>
          <w:sz w:val="20"/>
          <w:szCs w:val="22"/>
        </w:rPr>
        <w:t>fabulous setting</w:t>
      </w:r>
      <w:r w:rsidR="00744E30" w:rsidRPr="004732F1">
        <w:rPr>
          <w:rFonts w:ascii="Adobe Garamond Pro" w:hAnsi="Adobe Garamond Pro"/>
          <w:sz w:val="20"/>
          <w:szCs w:val="22"/>
        </w:rPr>
        <w:t xml:space="preserve"> </w:t>
      </w:r>
      <w:r w:rsidR="00E933EE" w:rsidRPr="004732F1">
        <w:rPr>
          <w:rFonts w:ascii="Adobe Garamond Pro" w:hAnsi="Adobe Garamond Pro"/>
          <w:sz w:val="20"/>
          <w:szCs w:val="22"/>
        </w:rPr>
        <w:t>will never die</w:t>
      </w:r>
      <w:r w:rsidR="00744E30" w:rsidRPr="004732F1">
        <w:rPr>
          <w:rFonts w:ascii="Adobe Garamond Pro" w:hAnsi="Adobe Garamond Pro"/>
          <w:sz w:val="20"/>
          <w:szCs w:val="22"/>
        </w:rPr>
        <w:t>.</w:t>
      </w:r>
      <w:r w:rsidR="00565E09" w:rsidRPr="004732F1">
        <w:rPr>
          <w:rFonts w:ascii="Adobe Garamond Pro" w:hAnsi="Adobe Garamond Pro"/>
          <w:sz w:val="20"/>
          <w:szCs w:val="22"/>
        </w:rPr>
        <w:t xml:space="preserve"> </w:t>
      </w:r>
      <w:r w:rsidR="00744E30" w:rsidRPr="004732F1">
        <w:rPr>
          <w:rFonts w:ascii="Adobe Garamond Pro" w:hAnsi="Adobe Garamond Pro"/>
          <w:sz w:val="20"/>
          <w:szCs w:val="22"/>
        </w:rPr>
        <w:t>LONG LIVE MYSTARA!</w:t>
      </w:r>
    </w:p>
    <w:p w:rsidR="00744E30" w:rsidRPr="002D6426" w:rsidRDefault="00744E30" w:rsidP="00CF3B21">
      <w:pPr>
        <w:autoSpaceDE w:val="0"/>
        <w:autoSpaceDN w:val="0"/>
        <w:adjustRightInd w:val="0"/>
        <w:spacing w:before="60"/>
        <w:jc w:val="right"/>
        <w:rPr>
          <w:rFonts w:ascii="Adobe Garamond Pro Bold" w:hAnsi="Adobe Garamond Pro Bold"/>
          <w:smallCaps/>
          <w:color w:val="000000"/>
          <w:sz w:val="30"/>
          <w:szCs w:val="30"/>
          <w:lang w:val="en-US"/>
        </w:rPr>
      </w:pPr>
      <w:r w:rsidRPr="002D6426">
        <w:rPr>
          <w:rFonts w:ascii="Adobe Garamond Pro Bold" w:hAnsi="Adobe Garamond Pro Bold"/>
          <w:smallCaps/>
          <w:color w:val="000000"/>
          <w:sz w:val="32"/>
          <w:szCs w:val="30"/>
          <w:lang w:val="en-US"/>
        </w:rPr>
        <w:t>Marco Dalmonte</w:t>
      </w:r>
    </w:p>
    <w:p w:rsidR="002D6426" w:rsidRDefault="002D6426" w:rsidP="000132E6">
      <w:pPr>
        <w:jc w:val="right"/>
        <w:rPr>
          <w:rFonts w:ascii="Goudy Old Style" w:hAnsi="Goudy Old Style"/>
          <w:color w:val="000000"/>
          <w:sz w:val="21"/>
          <w:szCs w:val="21"/>
          <w:lang w:val="en-US"/>
        </w:rPr>
      </w:pPr>
      <w:r>
        <w:rPr>
          <w:rFonts w:ascii="Goudy Old Style" w:hAnsi="Goudy Old Style"/>
          <w:noProof/>
          <w:color w:val="000000"/>
          <w:sz w:val="21"/>
          <w:szCs w:val="21"/>
          <w:lang w:eastAsia="en-GB"/>
        </w:rPr>
        <w:drawing>
          <wp:inline distT="0" distB="0" distL="0" distR="0">
            <wp:extent cx="1619927" cy="151867"/>
            <wp:effectExtent l="19050" t="0" r="0" b="0"/>
            <wp:docPr id="4" name="Picture 3" descr="marco 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co email.png"/>
                    <pic:cNvPicPr/>
                  </pic:nvPicPr>
                  <pic:blipFill>
                    <a:blip r:embed="rId11" cstate="print"/>
                    <a:stretch>
                      <a:fillRect/>
                    </a:stretch>
                  </pic:blipFill>
                  <pic:spPr>
                    <a:xfrm>
                      <a:off x="0" y="0"/>
                      <a:ext cx="1624237" cy="152271"/>
                    </a:xfrm>
                    <a:prstGeom prst="rect">
                      <a:avLst/>
                    </a:prstGeom>
                  </pic:spPr>
                </pic:pic>
              </a:graphicData>
            </a:graphic>
          </wp:inline>
        </w:drawing>
      </w:r>
    </w:p>
    <w:p w:rsidR="000132E6" w:rsidRPr="002D6426" w:rsidRDefault="00744E30" w:rsidP="000132E6">
      <w:pPr>
        <w:jc w:val="right"/>
        <w:rPr>
          <w:rFonts w:ascii="Adobe Garamond Pro" w:hAnsi="Adobe Garamond Pro"/>
          <w:smallCaps/>
          <w:color w:val="000000"/>
          <w:sz w:val="22"/>
          <w:szCs w:val="21"/>
          <w:lang w:val="en-US"/>
        </w:rPr>
      </w:pPr>
      <w:r w:rsidRPr="002D6426">
        <w:rPr>
          <w:rFonts w:ascii="Adobe Garamond Pro" w:hAnsi="Adobe Garamond Pro"/>
          <w:smallCaps/>
          <w:color w:val="000000"/>
          <w:sz w:val="22"/>
          <w:szCs w:val="21"/>
          <w:lang w:val="en-US"/>
        </w:rPr>
        <w:t>Ravenna, 30/04/2006</w:t>
      </w:r>
    </w:p>
    <w:p w:rsidR="007626A1" w:rsidRDefault="007626A1">
      <w:pPr>
        <w:rPr>
          <w:rFonts w:ascii="Goudy Old Style" w:hAnsi="Goudy Old Style"/>
          <w:color w:val="000000"/>
          <w:sz w:val="21"/>
          <w:szCs w:val="21"/>
          <w:lang w:val="en-US"/>
        </w:rPr>
      </w:pPr>
      <w:r>
        <w:rPr>
          <w:rFonts w:ascii="Goudy Old Style" w:hAnsi="Goudy Old Style"/>
          <w:color w:val="000000"/>
          <w:sz w:val="21"/>
          <w:szCs w:val="21"/>
          <w:lang w:val="en-US"/>
        </w:rPr>
        <w:br w:type="page"/>
      </w:r>
    </w:p>
    <w:p w:rsidR="000132E6" w:rsidRPr="00532565" w:rsidRDefault="000132E6" w:rsidP="007626A1">
      <w:pPr>
        <w:rPr>
          <w:rFonts w:ascii="Adobe Garamond Pro Bold" w:hAnsi="Adobe Garamond Pro Bold"/>
          <w:b/>
          <w:smallCaps/>
          <w:shadow/>
          <w:sz w:val="56"/>
          <w:szCs w:val="56"/>
          <w:lang w:val="en-US"/>
        </w:rPr>
      </w:pPr>
      <w:r w:rsidRPr="00532565">
        <w:rPr>
          <w:rFonts w:ascii="Adobe Garamond Pro Bold" w:hAnsi="Adobe Garamond Pro Bold"/>
          <w:b/>
          <w:smallCaps/>
          <w:shadow/>
          <w:sz w:val="56"/>
          <w:szCs w:val="56"/>
          <w:lang w:val="en-US"/>
        </w:rPr>
        <w:t>Notes on the English Translation</w:t>
      </w:r>
    </w:p>
    <w:p w:rsidR="000132E6" w:rsidRPr="004732F1" w:rsidRDefault="000132E6" w:rsidP="006B30CB">
      <w:pPr>
        <w:ind w:firstLine="227"/>
        <w:jc w:val="both"/>
        <w:rPr>
          <w:rFonts w:ascii="Adobe Garamond Pro" w:hAnsi="Adobe Garamond Pro"/>
          <w:sz w:val="20"/>
          <w:szCs w:val="20"/>
        </w:rPr>
      </w:pPr>
      <w:r w:rsidRPr="004732F1">
        <w:rPr>
          <w:rFonts w:ascii="Adobe Garamond Pro" w:hAnsi="Adobe Garamond Pro"/>
          <w:sz w:val="20"/>
          <w:szCs w:val="20"/>
        </w:rPr>
        <w:t>I started this mainly to finish off the Immortal descriptions that Marco ha</w:t>
      </w:r>
      <w:r w:rsidR="00532565">
        <w:rPr>
          <w:rFonts w:ascii="Adobe Garamond Pro" w:hAnsi="Adobe Garamond Pro"/>
          <w:sz w:val="20"/>
          <w:szCs w:val="20"/>
        </w:rPr>
        <w:t>s</w:t>
      </w:r>
      <w:r w:rsidRPr="004732F1">
        <w:rPr>
          <w:rFonts w:ascii="Adobe Garamond Pro" w:hAnsi="Adobe Garamond Pro"/>
          <w:sz w:val="20"/>
          <w:szCs w:val="20"/>
        </w:rPr>
        <w:t>n’t got around to, but one thing led to another</w:t>
      </w:r>
      <w:r w:rsidR="00112C17" w:rsidRPr="004732F1">
        <w:rPr>
          <w:rFonts w:ascii="Adobe Garamond Pro" w:hAnsi="Adobe Garamond Pro"/>
          <w:sz w:val="20"/>
          <w:szCs w:val="20"/>
        </w:rPr>
        <w:t xml:space="preserve"> and I’ve ended up translating both volumes of the Tome</w:t>
      </w:r>
      <w:r w:rsidRPr="004732F1">
        <w:rPr>
          <w:rFonts w:ascii="Adobe Garamond Pro" w:hAnsi="Adobe Garamond Pro"/>
          <w:sz w:val="20"/>
          <w:szCs w:val="20"/>
        </w:rPr>
        <w:t>.</w:t>
      </w:r>
      <w:r w:rsidR="00112C17" w:rsidRPr="004732F1">
        <w:rPr>
          <w:rFonts w:ascii="Adobe Garamond Pro" w:hAnsi="Adobe Garamond Pro"/>
          <w:sz w:val="20"/>
          <w:szCs w:val="20"/>
        </w:rPr>
        <w:t xml:space="preserve"> Hopefully the translation will be of some use to </w:t>
      </w:r>
      <w:r w:rsidR="00091983">
        <w:rPr>
          <w:rFonts w:ascii="Adobe Garamond Pro" w:hAnsi="Adobe Garamond Pro"/>
          <w:sz w:val="20"/>
          <w:szCs w:val="20"/>
        </w:rPr>
        <w:t>those, like myself, who cannot read the Italian original</w:t>
      </w:r>
      <w:r w:rsidR="00112C17" w:rsidRPr="004732F1">
        <w:rPr>
          <w:rFonts w:ascii="Adobe Garamond Pro" w:hAnsi="Adobe Garamond Pro"/>
          <w:sz w:val="20"/>
          <w:szCs w:val="20"/>
        </w:rPr>
        <w:t>.</w:t>
      </w:r>
    </w:p>
    <w:p w:rsidR="000132E6" w:rsidRPr="004732F1" w:rsidRDefault="000132E6" w:rsidP="004D6309">
      <w:pPr>
        <w:spacing w:before="60"/>
        <w:ind w:firstLine="227"/>
        <w:jc w:val="both"/>
        <w:rPr>
          <w:rFonts w:ascii="Adobe Garamond Pro" w:hAnsi="Adobe Garamond Pro"/>
          <w:sz w:val="20"/>
          <w:szCs w:val="20"/>
        </w:rPr>
      </w:pPr>
      <w:r w:rsidRPr="004732F1">
        <w:rPr>
          <w:rFonts w:ascii="Adobe Garamond Pro" w:hAnsi="Adobe Garamond Pro"/>
          <w:sz w:val="20"/>
          <w:szCs w:val="20"/>
        </w:rPr>
        <w:t xml:space="preserve">I’ve mainly used the online services of Babelfish and WordReference.Com in addition to the Freelang Dictionary (which you can download at </w:t>
      </w:r>
      <w:hyperlink r:id="rId12" w:history="1">
        <w:r w:rsidRPr="004732F1">
          <w:rPr>
            <w:rStyle w:val="Hyperlink"/>
            <w:rFonts w:ascii="Adobe Garamond Pro" w:hAnsi="Adobe Garamond Pro"/>
            <w:sz w:val="20"/>
            <w:szCs w:val="20"/>
          </w:rPr>
          <w:t>www.freelang.net</w:t>
        </w:r>
      </w:hyperlink>
      <w:r w:rsidRPr="004732F1">
        <w:rPr>
          <w:rFonts w:ascii="Adobe Garamond Pro" w:hAnsi="Adobe Garamond Pro"/>
          <w:sz w:val="20"/>
          <w:szCs w:val="20"/>
        </w:rPr>
        <w:t xml:space="preserve"> as well as a couple of Italian/English books.</w:t>
      </w:r>
      <w:r w:rsidR="00112C17" w:rsidRPr="004732F1">
        <w:rPr>
          <w:rFonts w:ascii="Adobe Garamond Pro" w:hAnsi="Adobe Garamond Pro"/>
          <w:sz w:val="20"/>
          <w:szCs w:val="20"/>
        </w:rPr>
        <w:t xml:space="preserve"> </w:t>
      </w:r>
      <w:r w:rsidRPr="004732F1">
        <w:rPr>
          <w:rFonts w:ascii="Adobe Garamond Pro" w:hAnsi="Adobe Garamond Pro"/>
          <w:sz w:val="20"/>
          <w:szCs w:val="20"/>
        </w:rPr>
        <w:t xml:space="preserve">I would also like to thank </w:t>
      </w:r>
      <w:r w:rsidR="004D6309" w:rsidRPr="004732F1">
        <w:rPr>
          <w:rFonts w:ascii="Adobe Garamond Pro" w:hAnsi="Adobe Garamond Pro"/>
          <w:sz w:val="20"/>
          <w:szCs w:val="20"/>
        </w:rPr>
        <w:t>all those who gave</w:t>
      </w:r>
      <w:r w:rsidRPr="004732F1">
        <w:rPr>
          <w:rFonts w:ascii="Adobe Garamond Pro" w:hAnsi="Adobe Garamond Pro"/>
          <w:sz w:val="20"/>
          <w:szCs w:val="20"/>
        </w:rPr>
        <w:t xml:space="preserve"> their suggestions when I got st</w:t>
      </w:r>
      <w:bookmarkStart w:id="0" w:name="_GoBack"/>
      <w:bookmarkEnd w:id="0"/>
      <w:r w:rsidRPr="004732F1">
        <w:rPr>
          <w:rFonts w:ascii="Adobe Garamond Pro" w:hAnsi="Adobe Garamond Pro"/>
          <w:sz w:val="20"/>
          <w:szCs w:val="20"/>
        </w:rPr>
        <w:t>uck.</w:t>
      </w:r>
      <w:r w:rsidR="00987E7E" w:rsidRPr="004732F1">
        <w:rPr>
          <w:rFonts w:ascii="Adobe Garamond Pro" w:hAnsi="Adobe Garamond Pro"/>
          <w:sz w:val="20"/>
          <w:szCs w:val="20"/>
        </w:rPr>
        <w:t xml:space="preserve"> I have also used the English translations of various Immortals that Marco posted on the Wizards of the Coast message boards and I would also like to </w:t>
      </w:r>
      <w:r w:rsidR="00091983">
        <w:rPr>
          <w:rFonts w:ascii="Adobe Garamond Pro" w:hAnsi="Adobe Garamond Pro"/>
          <w:sz w:val="20"/>
          <w:szCs w:val="20"/>
        </w:rPr>
        <w:t>thank</w:t>
      </w:r>
      <w:r w:rsidR="00987E7E" w:rsidRPr="004732F1">
        <w:rPr>
          <w:rFonts w:ascii="Adobe Garamond Pro" w:hAnsi="Adobe Garamond Pro"/>
          <w:sz w:val="20"/>
          <w:szCs w:val="20"/>
        </w:rPr>
        <w:t xml:space="preserve"> him </w:t>
      </w:r>
      <w:r w:rsidR="00091983">
        <w:rPr>
          <w:rFonts w:ascii="Adobe Garamond Pro" w:hAnsi="Adobe Garamond Pro"/>
          <w:sz w:val="20"/>
          <w:szCs w:val="20"/>
        </w:rPr>
        <w:t>for</w:t>
      </w:r>
      <w:r w:rsidR="00987E7E" w:rsidRPr="004732F1">
        <w:rPr>
          <w:rFonts w:ascii="Adobe Garamond Pro" w:hAnsi="Adobe Garamond Pro"/>
          <w:sz w:val="20"/>
          <w:szCs w:val="20"/>
        </w:rPr>
        <w:t xml:space="preserve"> his original work.</w:t>
      </w:r>
    </w:p>
    <w:p w:rsidR="000132E6" w:rsidRPr="004732F1" w:rsidRDefault="000132E6" w:rsidP="004D6309">
      <w:pPr>
        <w:spacing w:before="60"/>
        <w:ind w:firstLine="227"/>
        <w:jc w:val="both"/>
        <w:rPr>
          <w:rFonts w:ascii="Adobe Garamond Pro" w:hAnsi="Adobe Garamond Pro"/>
          <w:sz w:val="20"/>
          <w:szCs w:val="20"/>
        </w:rPr>
      </w:pPr>
      <w:r w:rsidRPr="004732F1">
        <w:rPr>
          <w:rFonts w:ascii="Adobe Garamond Pro" w:hAnsi="Adobe Garamond Pro"/>
          <w:sz w:val="20"/>
          <w:szCs w:val="20"/>
        </w:rPr>
        <w:t>Additional thanks go to the guys who have kindly proofread the results</w:t>
      </w:r>
      <w:r w:rsidR="004D6309" w:rsidRPr="004732F1">
        <w:rPr>
          <w:rFonts w:ascii="Adobe Garamond Pro" w:hAnsi="Adobe Garamond Pro"/>
          <w:sz w:val="20"/>
          <w:szCs w:val="20"/>
        </w:rPr>
        <w:t>, and turned the garbled mess Babelfish sometimes produced into readable English</w:t>
      </w:r>
      <w:r w:rsidR="00091983">
        <w:rPr>
          <w:rFonts w:ascii="Adobe Garamond Pro" w:hAnsi="Adobe Garamond Pro"/>
          <w:sz w:val="20"/>
          <w:szCs w:val="20"/>
        </w:rPr>
        <w:t>:</w:t>
      </w:r>
    </w:p>
    <w:p w:rsidR="004D6309" w:rsidRPr="004732F1" w:rsidRDefault="00532565" w:rsidP="004D6309">
      <w:pPr>
        <w:spacing w:before="60"/>
        <w:ind w:firstLine="227"/>
        <w:jc w:val="both"/>
        <w:rPr>
          <w:rFonts w:ascii="Adobe Garamond Pro" w:hAnsi="Adobe Garamond Pro"/>
          <w:sz w:val="20"/>
          <w:szCs w:val="20"/>
        </w:rPr>
      </w:pPr>
      <w:r w:rsidRPr="00532565">
        <w:rPr>
          <w:rFonts w:ascii="Adobe Garamond Pro" w:hAnsi="Adobe Garamond Pro"/>
          <w:sz w:val="20"/>
          <w:szCs w:val="20"/>
        </w:rPr>
        <w:t>CmdrCorsiken</w:t>
      </w:r>
      <w:r>
        <w:rPr>
          <w:rFonts w:ascii="Adobe Garamond Pro" w:hAnsi="Adobe Garamond Pro"/>
          <w:sz w:val="20"/>
          <w:szCs w:val="20"/>
        </w:rPr>
        <w:t xml:space="preserve">, Val.S, and anyone else who commented either </w:t>
      </w:r>
      <w:r w:rsidR="001F1F0B">
        <w:rPr>
          <w:rFonts w:ascii="Adobe Garamond Pro" w:hAnsi="Adobe Garamond Pro"/>
          <w:sz w:val="20"/>
          <w:szCs w:val="20"/>
        </w:rPr>
        <w:t xml:space="preserve">on </w:t>
      </w:r>
      <w:r>
        <w:rPr>
          <w:rFonts w:ascii="Adobe Garamond Pro" w:hAnsi="Adobe Garamond Pro"/>
          <w:sz w:val="20"/>
          <w:szCs w:val="20"/>
        </w:rPr>
        <w:t xml:space="preserve">the WotC or Piazza Mystara forums. Not forgetting, of course, </w:t>
      </w:r>
      <w:r w:rsidRPr="004732F1">
        <w:rPr>
          <w:rFonts w:ascii="Adobe Garamond Pro" w:hAnsi="Adobe Garamond Pro"/>
          <w:sz w:val="20"/>
          <w:szCs w:val="22"/>
          <w:lang w:val="en-US"/>
        </w:rPr>
        <w:t>Agathokles</w:t>
      </w:r>
      <w:r>
        <w:rPr>
          <w:rFonts w:ascii="Adobe Garamond Pro" w:hAnsi="Adobe Garamond Pro"/>
          <w:sz w:val="20"/>
          <w:szCs w:val="22"/>
          <w:lang w:val="en-US"/>
        </w:rPr>
        <w:t xml:space="preserve">, </w:t>
      </w:r>
      <w:r w:rsidRPr="004732F1">
        <w:rPr>
          <w:rFonts w:ascii="Adobe Garamond Pro" w:hAnsi="Adobe Garamond Pro"/>
          <w:sz w:val="20"/>
          <w:szCs w:val="22"/>
          <w:lang w:val="en-US"/>
        </w:rPr>
        <w:t>LoZompatore</w:t>
      </w:r>
      <w:r w:rsidR="00D5023A">
        <w:rPr>
          <w:rFonts w:ascii="Adobe Garamond Pro" w:hAnsi="Adobe Garamond Pro"/>
          <w:sz w:val="20"/>
          <w:szCs w:val="22"/>
          <w:lang w:val="en-US"/>
        </w:rPr>
        <w:t>,</w:t>
      </w:r>
      <w:r>
        <w:rPr>
          <w:rFonts w:ascii="Adobe Garamond Pro" w:hAnsi="Adobe Garamond Pro"/>
          <w:sz w:val="20"/>
          <w:szCs w:val="22"/>
          <w:lang w:val="en-US"/>
        </w:rPr>
        <w:t xml:space="preserve"> and </w:t>
      </w:r>
      <w:r w:rsidR="004E4450">
        <w:rPr>
          <w:rFonts w:ascii="Adobe Garamond Pro" w:hAnsi="Adobe Garamond Pro"/>
          <w:sz w:val="20"/>
          <w:szCs w:val="22"/>
          <w:lang w:val="en-US"/>
        </w:rPr>
        <w:t>others</w:t>
      </w:r>
      <w:r>
        <w:rPr>
          <w:rFonts w:ascii="Adobe Garamond Pro" w:hAnsi="Adobe Garamond Pro"/>
          <w:sz w:val="20"/>
          <w:szCs w:val="22"/>
          <w:lang w:val="en-US"/>
        </w:rPr>
        <w:t xml:space="preserve"> for their help with the </w:t>
      </w:r>
      <w:r w:rsidR="002D6426">
        <w:rPr>
          <w:rFonts w:ascii="Adobe Garamond Pro" w:hAnsi="Adobe Garamond Pro"/>
          <w:sz w:val="20"/>
          <w:szCs w:val="22"/>
          <w:lang w:val="en-US"/>
        </w:rPr>
        <w:t xml:space="preserve">original </w:t>
      </w:r>
      <w:r>
        <w:rPr>
          <w:rFonts w:ascii="Adobe Garamond Pro" w:hAnsi="Adobe Garamond Pro"/>
          <w:sz w:val="20"/>
          <w:szCs w:val="22"/>
          <w:lang w:val="en-US"/>
        </w:rPr>
        <w:t>Italian.</w:t>
      </w:r>
      <w:r w:rsidR="004E4450">
        <w:rPr>
          <w:rFonts w:ascii="Adobe Garamond Pro" w:hAnsi="Adobe Garamond Pro"/>
          <w:sz w:val="20"/>
          <w:szCs w:val="22"/>
          <w:lang w:val="en-US"/>
        </w:rPr>
        <w:t xml:space="preserve"> Apologizes to anyone I’ve not mentioned but one of my hard drives, lost some data, amongst which was a list of contributors. If you get in touch, I’ll happily add your name to the list.</w:t>
      </w:r>
    </w:p>
    <w:p w:rsidR="00112C17" w:rsidRPr="004732F1" w:rsidRDefault="00112C17" w:rsidP="004D6309">
      <w:pPr>
        <w:spacing w:before="60"/>
        <w:ind w:firstLine="227"/>
        <w:jc w:val="both"/>
        <w:rPr>
          <w:rFonts w:ascii="Adobe Garamond Pro" w:hAnsi="Adobe Garamond Pro"/>
          <w:sz w:val="20"/>
          <w:szCs w:val="20"/>
        </w:rPr>
      </w:pPr>
      <w:r w:rsidRPr="004732F1">
        <w:rPr>
          <w:rFonts w:ascii="Adobe Garamond Pro" w:hAnsi="Adobe Garamond Pro"/>
          <w:sz w:val="20"/>
          <w:szCs w:val="20"/>
        </w:rPr>
        <w:t xml:space="preserve">I would also like to add the </w:t>
      </w:r>
      <w:r w:rsidR="004D6309" w:rsidRPr="004732F1">
        <w:rPr>
          <w:rFonts w:ascii="Adobe Garamond Pro" w:hAnsi="Adobe Garamond Pro"/>
          <w:sz w:val="20"/>
          <w:szCs w:val="20"/>
        </w:rPr>
        <w:t>following</w:t>
      </w:r>
      <w:r w:rsidRPr="004732F1">
        <w:rPr>
          <w:rFonts w:ascii="Adobe Garamond Pro" w:hAnsi="Adobe Garamond Pro"/>
          <w:sz w:val="20"/>
          <w:szCs w:val="20"/>
        </w:rPr>
        <w:t xml:space="preserve"> forum to the couple Marco listed above. It is (as I write) much more popular than the Mystara board on the Wizards of the Coast site.</w:t>
      </w:r>
      <w:r w:rsidR="000966BA" w:rsidRPr="004732F1">
        <w:rPr>
          <w:rFonts w:ascii="Adobe Garamond Pro" w:hAnsi="Adobe Garamond Pro"/>
          <w:sz w:val="20"/>
          <w:szCs w:val="20"/>
        </w:rPr>
        <w:t xml:space="preserve"> This is the forum I can most likely be found on, under the username – Mortis. So if anyone has any questions I can be found there, or I have also included my email address below</w:t>
      </w:r>
    </w:p>
    <w:p w:rsidR="004D6309" w:rsidRPr="004732F1" w:rsidRDefault="001812D3" w:rsidP="004D6309">
      <w:pPr>
        <w:spacing w:before="60"/>
        <w:ind w:firstLine="227"/>
        <w:jc w:val="both"/>
        <w:rPr>
          <w:rFonts w:ascii="Adobe Garamond Pro" w:hAnsi="Adobe Garamond Pro"/>
          <w:color w:val="0000FF"/>
          <w:sz w:val="20"/>
          <w:szCs w:val="20"/>
          <w:lang w:val="en-US"/>
        </w:rPr>
      </w:pPr>
      <w:hyperlink r:id="rId13" w:history="1">
        <w:r w:rsidR="004D6309" w:rsidRPr="004732F1">
          <w:rPr>
            <w:rFonts w:ascii="Adobe Garamond Pro" w:hAnsi="Adobe Garamond Pro"/>
            <w:color w:val="0000FF"/>
            <w:sz w:val="20"/>
            <w:szCs w:val="20"/>
            <w:lang w:val="en-US"/>
          </w:rPr>
          <w:t>http://www.thepiazza.org.uk/bb/viewforum.php?f=3</w:t>
        </w:r>
      </w:hyperlink>
    </w:p>
    <w:p w:rsidR="004D6309" w:rsidRPr="004732F1" w:rsidRDefault="004D6309" w:rsidP="004D6309">
      <w:pPr>
        <w:ind w:firstLine="227"/>
        <w:jc w:val="both"/>
        <w:rPr>
          <w:rFonts w:ascii="Adobe Garamond Pro" w:hAnsi="Adobe Garamond Pro"/>
          <w:sz w:val="20"/>
          <w:szCs w:val="20"/>
        </w:rPr>
      </w:pPr>
      <w:r w:rsidRPr="004732F1">
        <w:rPr>
          <w:rFonts w:ascii="Adobe Garamond Pro" w:hAnsi="Adobe Garamond Pro"/>
          <w:sz w:val="20"/>
          <w:szCs w:val="20"/>
        </w:rPr>
        <w:t>(Mystaran Forum on the Piazza site)</w:t>
      </w:r>
    </w:p>
    <w:p w:rsidR="00166490" w:rsidRPr="00532565" w:rsidRDefault="00987E7E" w:rsidP="000966BA">
      <w:pPr>
        <w:autoSpaceDE w:val="0"/>
        <w:autoSpaceDN w:val="0"/>
        <w:adjustRightInd w:val="0"/>
        <w:spacing w:before="60"/>
        <w:jc w:val="right"/>
        <w:rPr>
          <w:rFonts w:ascii="Adobe Garamond Pro Bold" w:hAnsi="Adobe Garamond Pro Bold"/>
          <w:smallCaps/>
          <w:color w:val="000000"/>
          <w:sz w:val="30"/>
          <w:szCs w:val="30"/>
          <w:lang w:val="en-US"/>
        </w:rPr>
      </w:pPr>
      <w:r w:rsidRPr="002D6426">
        <w:rPr>
          <w:rFonts w:ascii="Adobe Garamond Pro Bold" w:hAnsi="Adobe Garamond Pro Bold"/>
          <w:smallCaps/>
          <w:color w:val="000000"/>
          <w:sz w:val="32"/>
          <w:szCs w:val="30"/>
          <w:lang w:val="en-US"/>
        </w:rPr>
        <w:t>Gary Davies</w:t>
      </w:r>
    </w:p>
    <w:p w:rsidR="00987E7E" w:rsidRPr="00324F32" w:rsidRDefault="00324F32" w:rsidP="00CC789D">
      <w:pPr>
        <w:autoSpaceDE w:val="0"/>
        <w:autoSpaceDN w:val="0"/>
        <w:adjustRightInd w:val="0"/>
        <w:jc w:val="right"/>
        <w:rPr>
          <w:rFonts w:ascii="Edwardian Script ITC" w:hAnsi="Edwardian Script ITC"/>
          <w:color w:val="000000"/>
          <w:sz w:val="21"/>
          <w:szCs w:val="21"/>
          <w:lang w:val="en-US"/>
        </w:rPr>
      </w:pPr>
      <w:r>
        <w:rPr>
          <w:rFonts w:ascii="Edwardian Script ITC" w:hAnsi="Edwardian Script ITC"/>
          <w:noProof/>
          <w:color w:val="000000"/>
          <w:sz w:val="21"/>
          <w:szCs w:val="21"/>
          <w:lang w:eastAsia="en-GB"/>
        </w:rPr>
        <w:drawing>
          <wp:inline distT="0" distB="0" distL="0" distR="0">
            <wp:extent cx="1202574" cy="208465"/>
            <wp:effectExtent l="19050" t="0" r="0" b="0"/>
            <wp:docPr id="3" name="Picture 2" descr="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ng"/>
                    <pic:cNvPicPr/>
                  </pic:nvPicPr>
                  <pic:blipFill>
                    <a:blip r:embed="rId14" cstate="print"/>
                    <a:stretch>
                      <a:fillRect/>
                    </a:stretch>
                  </pic:blipFill>
                  <pic:spPr>
                    <a:xfrm>
                      <a:off x="0" y="0"/>
                      <a:ext cx="1203697" cy="208660"/>
                    </a:xfrm>
                    <a:prstGeom prst="rect">
                      <a:avLst/>
                    </a:prstGeom>
                  </pic:spPr>
                </pic:pic>
              </a:graphicData>
            </a:graphic>
          </wp:inline>
        </w:drawing>
      </w:r>
    </w:p>
    <w:p w:rsidR="000966BA" w:rsidRPr="00532565" w:rsidRDefault="005C7AC5" w:rsidP="00CC789D">
      <w:pPr>
        <w:autoSpaceDE w:val="0"/>
        <w:autoSpaceDN w:val="0"/>
        <w:adjustRightInd w:val="0"/>
        <w:jc w:val="right"/>
        <w:rPr>
          <w:rFonts w:ascii="Adobe Garamond Pro" w:hAnsi="Adobe Garamond Pro"/>
          <w:smallCaps/>
          <w:color w:val="000000"/>
          <w:sz w:val="21"/>
          <w:szCs w:val="21"/>
          <w:lang w:val="en-US"/>
        </w:rPr>
      </w:pPr>
      <w:r>
        <w:rPr>
          <w:rFonts w:ascii="Adobe Garamond Pro" w:hAnsi="Adobe Garamond Pro"/>
          <w:smallCaps/>
          <w:color w:val="000000"/>
          <w:sz w:val="22"/>
          <w:szCs w:val="21"/>
          <w:lang w:val="en-US"/>
        </w:rPr>
        <w:t>06</w:t>
      </w:r>
      <w:r w:rsidR="000966BA" w:rsidRPr="002D6426">
        <w:rPr>
          <w:rFonts w:ascii="Adobe Garamond Pro" w:hAnsi="Adobe Garamond Pro"/>
          <w:smallCaps/>
          <w:color w:val="000000"/>
          <w:sz w:val="22"/>
          <w:szCs w:val="21"/>
          <w:lang w:val="en-US"/>
        </w:rPr>
        <w:t>/0</w:t>
      </w:r>
      <w:r>
        <w:rPr>
          <w:rFonts w:ascii="Adobe Garamond Pro" w:hAnsi="Adobe Garamond Pro"/>
          <w:smallCaps/>
          <w:color w:val="000000"/>
          <w:sz w:val="22"/>
          <w:szCs w:val="21"/>
          <w:lang w:val="en-US"/>
        </w:rPr>
        <w:t>9</w:t>
      </w:r>
      <w:r w:rsidR="000966BA" w:rsidRPr="002D6426">
        <w:rPr>
          <w:rFonts w:ascii="Adobe Garamond Pro" w:hAnsi="Adobe Garamond Pro"/>
          <w:smallCaps/>
          <w:color w:val="000000"/>
          <w:sz w:val="22"/>
          <w:szCs w:val="21"/>
          <w:lang w:val="en-US"/>
        </w:rPr>
        <w:t>/20</w:t>
      </w:r>
      <w:r w:rsidR="004D6309" w:rsidRPr="002D6426">
        <w:rPr>
          <w:rFonts w:ascii="Adobe Garamond Pro" w:hAnsi="Adobe Garamond Pro"/>
          <w:smallCaps/>
          <w:color w:val="000000"/>
          <w:sz w:val="22"/>
          <w:szCs w:val="21"/>
          <w:lang w:val="en-US"/>
        </w:rPr>
        <w:t>1</w:t>
      </w:r>
      <w:r>
        <w:rPr>
          <w:rFonts w:ascii="Adobe Garamond Pro" w:hAnsi="Adobe Garamond Pro"/>
          <w:smallCaps/>
          <w:color w:val="000000"/>
          <w:sz w:val="22"/>
          <w:szCs w:val="21"/>
          <w:lang w:val="en-US"/>
        </w:rPr>
        <w:t>1</w:t>
      </w:r>
    </w:p>
    <w:sectPr w:rsidR="000966BA" w:rsidRPr="00532565" w:rsidSect="007626A1">
      <w:type w:val="continuous"/>
      <w:pgSz w:w="11907" w:h="16839" w:code="9"/>
      <w:pgMar w:top="1134" w:right="1134" w:bottom="1134" w:left="1134" w:header="0" w:footer="680" w:gutter="0"/>
      <w:pgNumType w:fmt="lowerRoman"/>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2D3" w:rsidRDefault="001812D3" w:rsidP="00FF4675">
      <w:r>
        <w:separator/>
      </w:r>
    </w:p>
  </w:endnote>
  <w:endnote w:type="continuationSeparator" w:id="0">
    <w:p w:rsidR="001812D3" w:rsidRDefault="001812D3" w:rsidP="00FF4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oudyOldStyleT-Italic">
    <w:panose1 w:val="00000000000000000000"/>
    <w:charset w:val="00"/>
    <w:family w:val="roman"/>
    <w:notTrueType/>
    <w:pitch w:val="default"/>
    <w:sig w:usb0="00000003" w:usb1="00000000" w:usb2="00000000" w:usb3="00000000" w:csb0="00000001" w:csb1="00000000"/>
  </w:font>
  <w:font w:name="MasonRegular">
    <w:panose1 w:val="00000000000000000000"/>
    <w:charset w:val="00"/>
    <w:family w:val="swiss"/>
    <w:notTrueType/>
    <w:pitch w:val="default"/>
    <w:sig w:usb0="00000003" w:usb1="00000000" w:usb2="00000000" w:usb3="00000000" w:csb0="00000001" w:csb1="00000000"/>
  </w:font>
  <w:font w:name="Baldur">
    <w:altName w:val="Felix Titling"/>
    <w:charset w:val="00"/>
    <w:family w:val="decorativ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oudyOldStyle">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dobe Garamond Pro Bold">
    <w:panose1 w:val="00000000000000000000"/>
    <w:charset w:val="00"/>
    <w:family w:val="roman"/>
    <w:notTrueType/>
    <w:pitch w:val="variable"/>
    <w:sig w:usb0="00000007" w:usb1="00000001" w:usb2="00000000" w:usb3="00000000" w:csb0="00000093" w:csb1="00000000"/>
  </w:font>
  <w:font w:name="Mason">
    <w:altName w:val="Times New Roman"/>
    <w:charset w:val="00"/>
    <w:family w:val="auto"/>
    <w:pitch w:val="variable"/>
    <w:sig w:usb0="00000001" w:usb1="00000000" w:usb2="00000000" w:usb3="00000000" w:csb0="00000009" w:csb1="00000000"/>
  </w:font>
  <w:font w:name="Adobe Garamond Pro">
    <w:panose1 w:val="00000000000000000000"/>
    <w:charset w:val="00"/>
    <w:family w:val="roman"/>
    <w:notTrueType/>
    <w:pitch w:val="variable"/>
    <w:sig w:usb0="00000007" w:usb1="00000001" w:usb2="00000000" w:usb3="00000000" w:csb0="00000093" w:csb1="00000000"/>
  </w:font>
  <w:font w:name="Apple Garamond">
    <w:altName w:val="Bodoni MT Condensed"/>
    <w:charset w:val="00"/>
    <w:family w:val="auto"/>
    <w:pitch w:val="variable"/>
    <w:sig w:usb0="80000027"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41042"/>
      <w:docPartObj>
        <w:docPartGallery w:val="Page Numbers (Bottom of Page)"/>
        <w:docPartUnique/>
      </w:docPartObj>
    </w:sdtPr>
    <w:sdtEndPr>
      <w:rPr>
        <w:rFonts w:ascii="Adobe Garamond Pro" w:hAnsi="Adobe Garamond Pro"/>
        <w:b/>
        <w:sz w:val="28"/>
      </w:rPr>
    </w:sdtEndPr>
    <w:sdtContent>
      <w:p w:rsidR="00FF4675" w:rsidRPr="007626A1" w:rsidRDefault="00B450D1" w:rsidP="007626A1">
        <w:pPr>
          <w:pStyle w:val="Footer"/>
          <w:jc w:val="center"/>
          <w:rPr>
            <w:rFonts w:ascii="Adobe Garamond Pro" w:hAnsi="Adobe Garamond Pro"/>
            <w:b/>
            <w:sz w:val="28"/>
          </w:rPr>
        </w:pPr>
        <w:r w:rsidRPr="007626A1">
          <w:rPr>
            <w:rFonts w:ascii="Adobe Garamond Pro" w:hAnsi="Adobe Garamond Pro"/>
            <w:b/>
            <w:sz w:val="28"/>
          </w:rPr>
          <w:fldChar w:fldCharType="begin"/>
        </w:r>
        <w:r w:rsidR="007626A1" w:rsidRPr="007626A1">
          <w:rPr>
            <w:rFonts w:ascii="Adobe Garamond Pro" w:hAnsi="Adobe Garamond Pro"/>
            <w:b/>
            <w:sz w:val="28"/>
          </w:rPr>
          <w:instrText xml:space="preserve"> PAGE   \* MERGEFORMAT </w:instrText>
        </w:r>
        <w:r w:rsidRPr="007626A1">
          <w:rPr>
            <w:rFonts w:ascii="Adobe Garamond Pro" w:hAnsi="Adobe Garamond Pro"/>
            <w:b/>
            <w:sz w:val="28"/>
          </w:rPr>
          <w:fldChar w:fldCharType="separate"/>
        </w:r>
        <w:r w:rsidR="001812D3">
          <w:rPr>
            <w:rFonts w:ascii="Adobe Garamond Pro" w:hAnsi="Adobe Garamond Pro"/>
            <w:b/>
            <w:noProof/>
            <w:sz w:val="28"/>
          </w:rPr>
          <w:t>i</w:t>
        </w:r>
        <w:r w:rsidRPr="007626A1">
          <w:rPr>
            <w:rFonts w:ascii="Adobe Garamond Pro" w:hAnsi="Adobe Garamond Pro"/>
            <w:b/>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2D3" w:rsidRDefault="001812D3" w:rsidP="00FF4675">
      <w:r>
        <w:separator/>
      </w:r>
    </w:p>
  </w:footnote>
  <w:footnote w:type="continuationSeparator" w:id="0">
    <w:p w:rsidR="001812D3" w:rsidRDefault="001812D3" w:rsidP="00FF46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displayBackgroundShape/>
  <w:defaultTabStop w:val="720"/>
  <w:drawingGridHorizontalSpacing w:val="120"/>
  <w:drawingGridVerticalSpacing w:val="181"/>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F03252"/>
    <w:rsid w:val="00002914"/>
    <w:rsid w:val="000035CE"/>
    <w:rsid w:val="000132E6"/>
    <w:rsid w:val="00022498"/>
    <w:rsid w:val="0003787F"/>
    <w:rsid w:val="000606CF"/>
    <w:rsid w:val="00081A4F"/>
    <w:rsid w:val="00091983"/>
    <w:rsid w:val="000966BA"/>
    <w:rsid w:val="000E2BCD"/>
    <w:rsid w:val="00112C17"/>
    <w:rsid w:val="0012318B"/>
    <w:rsid w:val="00163131"/>
    <w:rsid w:val="00166490"/>
    <w:rsid w:val="001812D3"/>
    <w:rsid w:val="001B0253"/>
    <w:rsid w:val="001B200C"/>
    <w:rsid w:val="001E3DFB"/>
    <w:rsid w:val="001E4D32"/>
    <w:rsid w:val="001E7B84"/>
    <w:rsid w:val="001F1F0B"/>
    <w:rsid w:val="0021414B"/>
    <w:rsid w:val="00215B9E"/>
    <w:rsid w:val="00231DB9"/>
    <w:rsid w:val="00234CAA"/>
    <w:rsid w:val="00256EA3"/>
    <w:rsid w:val="00265FF3"/>
    <w:rsid w:val="002A6E5E"/>
    <w:rsid w:val="002C2091"/>
    <w:rsid w:val="002C52A3"/>
    <w:rsid w:val="002D10EE"/>
    <w:rsid w:val="002D4076"/>
    <w:rsid w:val="002D6426"/>
    <w:rsid w:val="002E7E4F"/>
    <w:rsid w:val="0030053D"/>
    <w:rsid w:val="00324F32"/>
    <w:rsid w:val="003274CB"/>
    <w:rsid w:val="00341D30"/>
    <w:rsid w:val="0034759D"/>
    <w:rsid w:val="0036380E"/>
    <w:rsid w:val="003A2FDE"/>
    <w:rsid w:val="003B3606"/>
    <w:rsid w:val="003D1504"/>
    <w:rsid w:val="004732F1"/>
    <w:rsid w:val="00477F93"/>
    <w:rsid w:val="00487737"/>
    <w:rsid w:val="00494C26"/>
    <w:rsid w:val="004A5FE6"/>
    <w:rsid w:val="004B46FD"/>
    <w:rsid w:val="004B50A9"/>
    <w:rsid w:val="004D6309"/>
    <w:rsid w:val="004E4450"/>
    <w:rsid w:val="00530529"/>
    <w:rsid w:val="00532565"/>
    <w:rsid w:val="00545FB0"/>
    <w:rsid w:val="00565E09"/>
    <w:rsid w:val="00573ECB"/>
    <w:rsid w:val="005C490E"/>
    <w:rsid w:val="005C7AC5"/>
    <w:rsid w:val="005E1714"/>
    <w:rsid w:val="005E1ED2"/>
    <w:rsid w:val="005E316E"/>
    <w:rsid w:val="00627ED3"/>
    <w:rsid w:val="00627FAF"/>
    <w:rsid w:val="0064306A"/>
    <w:rsid w:val="00672C89"/>
    <w:rsid w:val="00697008"/>
    <w:rsid w:val="006B30CB"/>
    <w:rsid w:val="006B6CA1"/>
    <w:rsid w:val="006C0B0D"/>
    <w:rsid w:val="006D1707"/>
    <w:rsid w:val="007221C6"/>
    <w:rsid w:val="007362FB"/>
    <w:rsid w:val="00744E30"/>
    <w:rsid w:val="007626A1"/>
    <w:rsid w:val="00771370"/>
    <w:rsid w:val="007B12D6"/>
    <w:rsid w:val="007B39E1"/>
    <w:rsid w:val="007C214D"/>
    <w:rsid w:val="007D2BDC"/>
    <w:rsid w:val="007E2159"/>
    <w:rsid w:val="007F710C"/>
    <w:rsid w:val="00806AB8"/>
    <w:rsid w:val="00826AB3"/>
    <w:rsid w:val="00855124"/>
    <w:rsid w:val="00862281"/>
    <w:rsid w:val="008A43F7"/>
    <w:rsid w:val="008F020B"/>
    <w:rsid w:val="00901753"/>
    <w:rsid w:val="009406EF"/>
    <w:rsid w:val="00941D3C"/>
    <w:rsid w:val="009476A5"/>
    <w:rsid w:val="00961BAA"/>
    <w:rsid w:val="009626D2"/>
    <w:rsid w:val="00966EAF"/>
    <w:rsid w:val="00987E7E"/>
    <w:rsid w:val="009A4806"/>
    <w:rsid w:val="009C75A4"/>
    <w:rsid w:val="009E532B"/>
    <w:rsid w:val="00A350BC"/>
    <w:rsid w:val="00A57D3D"/>
    <w:rsid w:val="00A665FC"/>
    <w:rsid w:val="00A73BE1"/>
    <w:rsid w:val="00B450D1"/>
    <w:rsid w:val="00B62F45"/>
    <w:rsid w:val="00B67166"/>
    <w:rsid w:val="00B739A1"/>
    <w:rsid w:val="00B86EBF"/>
    <w:rsid w:val="00B90A03"/>
    <w:rsid w:val="00B93A7A"/>
    <w:rsid w:val="00BA755A"/>
    <w:rsid w:val="00BB53EE"/>
    <w:rsid w:val="00BF58FF"/>
    <w:rsid w:val="00C03E68"/>
    <w:rsid w:val="00C268E1"/>
    <w:rsid w:val="00C43AA9"/>
    <w:rsid w:val="00C61BBA"/>
    <w:rsid w:val="00CA00AF"/>
    <w:rsid w:val="00CA29F1"/>
    <w:rsid w:val="00CB4301"/>
    <w:rsid w:val="00CC789D"/>
    <w:rsid w:val="00CF0D80"/>
    <w:rsid w:val="00CF3B21"/>
    <w:rsid w:val="00CF4DCA"/>
    <w:rsid w:val="00D5023A"/>
    <w:rsid w:val="00D630C7"/>
    <w:rsid w:val="00DA38B3"/>
    <w:rsid w:val="00E44294"/>
    <w:rsid w:val="00E46C2A"/>
    <w:rsid w:val="00E712EC"/>
    <w:rsid w:val="00E933EE"/>
    <w:rsid w:val="00EA061B"/>
    <w:rsid w:val="00EA3801"/>
    <w:rsid w:val="00EB4875"/>
    <w:rsid w:val="00EC39C2"/>
    <w:rsid w:val="00F03252"/>
    <w:rsid w:val="00F03D7B"/>
    <w:rsid w:val="00F4403F"/>
    <w:rsid w:val="00F4597A"/>
    <w:rsid w:val="00F554FB"/>
    <w:rsid w:val="00F64579"/>
    <w:rsid w:val="00FA1DBB"/>
    <w:rsid w:val="00FC20C3"/>
    <w:rsid w:val="00FF46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BB619C-3968-4EE5-A31B-0FCDBEA05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CA1"/>
    <w:rPr>
      <w:rFonts w:ascii="Arial" w:hAnsi="Arial"/>
      <w:sz w:val="24"/>
      <w:szCs w:val="24"/>
      <w:lang w:eastAsia="en-US"/>
    </w:rPr>
  </w:style>
  <w:style w:type="paragraph" w:styleId="Heading1">
    <w:name w:val="heading 1"/>
    <w:basedOn w:val="Normal"/>
    <w:next w:val="Normal"/>
    <w:qFormat/>
    <w:rsid w:val="006B6CA1"/>
    <w:pPr>
      <w:keepNext/>
      <w:autoSpaceDE w:val="0"/>
      <w:autoSpaceDN w:val="0"/>
      <w:adjustRightInd w:val="0"/>
      <w:outlineLvl w:val="0"/>
    </w:pPr>
    <w:rPr>
      <w:rFonts w:ascii="GoudyOldStyleT-Italic" w:hAnsi="GoudyOldStyleT-Italic"/>
      <w:i/>
      <w:iCs/>
      <w:sz w:val="21"/>
      <w:szCs w:val="21"/>
      <w:lang w:val="en-US"/>
    </w:rPr>
  </w:style>
  <w:style w:type="paragraph" w:styleId="Heading2">
    <w:name w:val="heading 2"/>
    <w:basedOn w:val="Normal"/>
    <w:next w:val="Normal"/>
    <w:qFormat/>
    <w:rsid w:val="006B6CA1"/>
    <w:pPr>
      <w:keepNext/>
      <w:autoSpaceDE w:val="0"/>
      <w:autoSpaceDN w:val="0"/>
      <w:adjustRightInd w:val="0"/>
      <w:outlineLvl w:val="1"/>
    </w:pPr>
    <w:rPr>
      <w:rFonts w:ascii="MasonRegular" w:hAnsi="MasonRegular"/>
      <w:color w:val="810000"/>
      <w:sz w:val="72"/>
      <w:szCs w:val="72"/>
      <w:lang w:val="en-US"/>
    </w:rPr>
  </w:style>
  <w:style w:type="paragraph" w:styleId="Heading3">
    <w:name w:val="heading 3"/>
    <w:basedOn w:val="Normal"/>
    <w:next w:val="Normal"/>
    <w:qFormat/>
    <w:rsid w:val="006B6CA1"/>
    <w:pPr>
      <w:keepNext/>
      <w:autoSpaceDE w:val="0"/>
      <w:autoSpaceDN w:val="0"/>
      <w:adjustRightInd w:val="0"/>
      <w:jc w:val="center"/>
      <w:outlineLvl w:val="2"/>
    </w:pPr>
    <w:rPr>
      <w:rFonts w:ascii="Baldur" w:hAnsi="Baldur"/>
      <w:color w:val="000000"/>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6B6CA1"/>
    <w:pPr>
      <w:autoSpaceDE w:val="0"/>
      <w:autoSpaceDN w:val="0"/>
      <w:adjustRightInd w:val="0"/>
      <w:jc w:val="both"/>
    </w:pPr>
    <w:rPr>
      <w:rFonts w:ascii="Garamond" w:hAnsi="Garamond"/>
      <w:sz w:val="20"/>
      <w:szCs w:val="21"/>
      <w:lang w:val="en-US"/>
    </w:rPr>
  </w:style>
  <w:style w:type="paragraph" w:styleId="BodyText2">
    <w:name w:val="Body Text 2"/>
    <w:basedOn w:val="Normal"/>
    <w:semiHidden/>
    <w:rsid w:val="006B6CA1"/>
    <w:pPr>
      <w:autoSpaceDE w:val="0"/>
      <w:autoSpaceDN w:val="0"/>
      <w:adjustRightInd w:val="0"/>
      <w:jc w:val="both"/>
    </w:pPr>
    <w:rPr>
      <w:rFonts w:ascii="GoudyOldStyle" w:hAnsi="GoudyOldStyle"/>
      <w:sz w:val="21"/>
      <w:szCs w:val="21"/>
      <w:lang w:val="en-US"/>
    </w:rPr>
  </w:style>
  <w:style w:type="character" w:styleId="Hyperlink">
    <w:name w:val="Hyperlink"/>
    <w:basedOn w:val="DefaultParagraphFont"/>
    <w:uiPriority w:val="99"/>
    <w:unhideWhenUsed/>
    <w:rsid w:val="0030053D"/>
    <w:rPr>
      <w:color w:val="0000FF"/>
      <w:u w:val="single"/>
    </w:rPr>
  </w:style>
  <w:style w:type="paragraph" w:styleId="BalloonText">
    <w:name w:val="Balloon Text"/>
    <w:basedOn w:val="Normal"/>
    <w:link w:val="BalloonTextChar"/>
    <w:uiPriority w:val="99"/>
    <w:semiHidden/>
    <w:unhideWhenUsed/>
    <w:rsid w:val="0012318B"/>
    <w:rPr>
      <w:rFonts w:ascii="Tahoma" w:hAnsi="Tahoma" w:cs="Tahoma"/>
      <w:sz w:val="16"/>
      <w:szCs w:val="16"/>
    </w:rPr>
  </w:style>
  <w:style w:type="character" w:customStyle="1" w:styleId="BalloonTextChar">
    <w:name w:val="Balloon Text Char"/>
    <w:basedOn w:val="DefaultParagraphFont"/>
    <w:link w:val="BalloonText"/>
    <w:uiPriority w:val="99"/>
    <w:semiHidden/>
    <w:rsid w:val="0012318B"/>
    <w:rPr>
      <w:rFonts w:ascii="Tahoma" w:hAnsi="Tahoma" w:cs="Tahoma"/>
      <w:sz w:val="16"/>
      <w:szCs w:val="16"/>
      <w:lang w:eastAsia="en-US"/>
    </w:rPr>
  </w:style>
  <w:style w:type="character" w:customStyle="1" w:styleId="BodyTextChar">
    <w:name w:val="Body Text Char"/>
    <w:basedOn w:val="DefaultParagraphFont"/>
    <w:link w:val="BodyText"/>
    <w:semiHidden/>
    <w:rsid w:val="00532565"/>
    <w:rPr>
      <w:rFonts w:ascii="Garamond" w:hAnsi="Garamond"/>
      <w:szCs w:val="21"/>
      <w:lang w:val="en-US" w:eastAsia="en-US"/>
    </w:rPr>
  </w:style>
  <w:style w:type="paragraph" w:styleId="Header">
    <w:name w:val="header"/>
    <w:basedOn w:val="Normal"/>
    <w:link w:val="HeaderChar"/>
    <w:uiPriority w:val="99"/>
    <w:semiHidden/>
    <w:unhideWhenUsed/>
    <w:rsid w:val="00FF4675"/>
    <w:pPr>
      <w:tabs>
        <w:tab w:val="center" w:pos="4513"/>
        <w:tab w:val="right" w:pos="9026"/>
      </w:tabs>
    </w:pPr>
  </w:style>
  <w:style w:type="character" w:customStyle="1" w:styleId="HeaderChar">
    <w:name w:val="Header Char"/>
    <w:basedOn w:val="DefaultParagraphFont"/>
    <w:link w:val="Header"/>
    <w:uiPriority w:val="99"/>
    <w:semiHidden/>
    <w:rsid w:val="00FF4675"/>
    <w:rPr>
      <w:rFonts w:ascii="Arial" w:hAnsi="Arial"/>
      <w:sz w:val="24"/>
      <w:szCs w:val="24"/>
      <w:lang w:eastAsia="en-US"/>
    </w:rPr>
  </w:style>
  <w:style w:type="paragraph" w:styleId="Footer">
    <w:name w:val="footer"/>
    <w:basedOn w:val="Normal"/>
    <w:link w:val="FooterChar"/>
    <w:uiPriority w:val="99"/>
    <w:unhideWhenUsed/>
    <w:rsid w:val="00FF4675"/>
    <w:pPr>
      <w:tabs>
        <w:tab w:val="center" w:pos="4513"/>
        <w:tab w:val="right" w:pos="9026"/>
      </w:tabs>
    </w:pPr>
  </w:style>
  <w:style w:type="character" w:customStyle="1" w:styleId="FooterChar">
    <w:name w:val="Footer Char"/>
    <w:basedOn w:val="DefaultParagraphFont"/>
    <w:link w:val="Footer"/>
    <w:uiPriority w:val="99"/>
    <w:rsid w:val="00FF4675"/>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thepiazza.org.uk/bb/viewforum.php?f=3"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freelang.ne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wizards.com/d20"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F975A-6D95-4489-998B-BE634B0F4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3</Pages>
  <Words>1206</Words>
  <Characters>6878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Immortals Codex Book 1 Intro</vt:lpstr>
    </vt:vector>
  </TitlesOfParts>
  <Company>Metropolitan Borough of Wirral</Company>
  <LinksUpToDate>false</LinksUpToDate>
  <CharactersWithSpaces>8068</CharactersWithSpaces>
  <SharedDoc>false</SharedDoc>
  <HLinks>
    <vt:vector size="6" baseType="variant">
      <vt:variant>
        <vt:i4>8192096</vt:i4>
      </vt:variant>
      <vt:variant>
        <vt:i4>0</vt:i4>
      </vt:variant>
      <vt:variant>
        <vt:i4>0</vt:i4>
      </vt:variant>
      <vt:variant>
        <vt:i4>5</vt:i4>
      </vt:variant>
      <vt:variant>
        <vt:lpwstr>http://www.wizards.com/d20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Immortals Codex Book 1 Intro</dc:title>
  <dc:subject/>
  <dc:creator>Gary Davies</dc:creator>
  <cp:keywords/>
  <dc:description/>
  <cp:lastModifiedBy>Gazza</cp:lastModifiedBy>
  <cp:revision>39</cp:revision>
  <cp:lastPrinted>2010-07-27T23:13:00Z</cp:lastPrinted>
  <dcterms:created xsi:type="dcterms:W3CDTF">2009-05-19T00:33:00Z</dcterms:created>
  <dcterms:modified xsi:type="dcterms:W3CDTF">2015-09-09T09:06:00Z</dcterms:modified>
</cp:coreProperties>
</file>