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4BC96" w:themeColor="background2" w:themeShade="BF"/>
  <w:body>
    <w:p w:rsidR="00B9722B" w:rsidRPr="00B54C3C" w:rsidRDefault="00B9722B" w:rsidP="0023113E">
      <w:pPr>
        <w:spacing w:before="360" w:after="0" w:line="240" w:lineRule="auto"/>
        <w:jc w:val="center"/>
        <w:rPr>
          <w:rFonts w:ascii="Apple Garamond" w:hAnsi="Apple Garamond"/>
          <w:color w:val="FFFFFF" w:themeColor="background1"/>
          <w:highlight w:val="yellow"/>
        </w:rPr>
      </w:pPr>
      <w:r w:rsidRPr="00B54C3C">
        <w:rPr>
          <w:rFonts w:ascii="Apple Garamond" w:hAnsi="Apple Garamond"/>
          <w:noProof/>
          <w:color w:val="FFFFFF" w:themeColor="background1"/>
        </w:rPr>
        <w:drawing>
          <wp:inline distT="0" distB="0" distL="0" distR="0">
            <wp:extent cx="2670554" cy="628522"/>
            <wp:effectExtent l="19050" t="0" r="91696" b="76328"/>
            <wp:docPr id="1" name="Picture 0" descr="Mystara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stara Logo.png"/>
                    <pic:cNvPicPr/>
                  </pic:nvPicPr>
                  <pic:blipFill>
                    <a:blip r:embed="rId6" cstate="print"/>
                    <a:stretch>
                      <a:fillRect/>
                    </a:stretch>
                  </pic:blipFill>
                  <pic:spPr>
                    <a:xfrm>
                      <a:off x="0" y="0"/>
                      <a:ext cx="2670554" cy="628522"/>
                    </a:xfrm>
                    <a:prstGeom prst="rect">
                      <a:avLst/>
                    </a:prstGeom>
                    <a:effectLst>
                      <a:outerShdw blurRad="50800" dist="63500" dir="2700000" algn="tl" rotWithShape="0">
                        <a:prstClr val="black">
                          <a:alpha val="44000"/>
                        </a:prstClr>
                      </a:outerShdw>
                    </a:effectLst>
                  </pic:spPr>
                </pic:pic>
              </a:graphicData>
            </a:graphic>
          </wp:inline>
        </w:drawing>
      </w:r>
    </w:p>
    <w:p w:rsidR="00B9722B" w:rsidRPr="00B9722B" w:rsidRDefault="00FC7A48" w:rsidP="0023113E">
      <w:pPr>
        <w:spacing w:before="240" w:after="0" w:line="240" w:lineRule="auto"/>
        <w:jc w:val="center"/>
        <w:rPr>
          <w:rFonts w:ascii="Baldur" w:hAnsi="Baldur"/>
          <w:color w:val="FFFFFF" w:themeColor="background1"/>
          <w:sz w:val="72"/>
          <w:szCs w:val="72"/>
        </w:rPr>
      </w:pPr>
      <w:r>
        <w:rPr>
          <w:rFonts w:ascii="Baldur" w:hAnsi="Baldur"/>
          <w:noProof/>
          <w:color w:val="FFFFFF" w:themeColor="background1"/>
          <w:sz w:val="72"/>
          <w:szCs w:val="72"/>
        </w:rPr>
        <w:pict>
          <v:shapetype id="_x0000_t32" coordsize="21600,21600" o:spt="32" o:oned="t" path="m,l21600,21600e" filled="f">
            <v:path arrowok="t" fillok="f" o:connecttype="none"/>
            <o:lock v:ext="edit" shapetype="t"/>
          </v:shapetype>
          <v:shape id="_x0000_s1027" type="#_x0000_t32" style="position:absolute;left:0;text-align:left;margin-left:0;margin-top:7.35pt;width:479.05pt;height:0;z-index:251659264;mso-position-horizontal:center" o:connectortype="straight" adj="-2620,-1,-2620" strokecolor="#ddd8c2 [2894]" strokeweight="4.5pt"/>
        </w:pict>
      </w:r>
      <w:r w:rsidR="000C50C0">
        <w:rPr>
          <w:rFonts w:ascii="Baldur" w:hAnsi="Baldur"/>
          <w:noProof/>
          <w:color w:val="FFFFFF" w:themeColor="background1"/>
          <w:sz w:val="72"/>
          <w:szCs w:val="72"/>
        </w:rPr>
        <w:drawing>
          <wp:inline distT="0" distB="0" distL="0" distR="0">
            <wp:extent cx="4713517" cy="328220"/>
            <wp:effectExtent l="38100" t="0" r="87083" b="71830"/>
            <wp:docPr id="2" name="Picture 1" descr="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png"/>
                    <pic:cNvPicPr/>
                  </pic:nvPicPr>
                  <pic:blipFill>
                    <a:blip r:embed="rId7" cstate="print"/>
                    <a:stretch>
                      <a:fillRect/>
                    </a:stretch>
                  </pic:blipFill>
                  <pic:spPr>
                    <a:xfrm>
                      <a:off x="0" y="0"/>
                      <a:ext cx="4713517" cy="328220"/>
                    </a:xfrm>
                    <a:prstGeom prst="rect">
                      <a:avLst/>
                    </a:prstGeom>
                    <a:effectLst>
                      <a:outerShdw blurRad="50800" dist="63500" dir="2700000" algn="tl" rotWithShape="0">
                        <a:prstClr val="black">
                          <a:alpha val="40000"/>
                        </a:prstClr>
                      </a:outerShdw>
                    </a:effectLst>
                  </pic:spPr>
                </pic:pic>
              </a:graphicData>
            </a:graphic>
          </wp:inline>
        </w:drawing>
      </w:r>
    </w:p>
    <w:p w:rsidR="0023113E" w:rsidRDefault="0023113E" w:rsidP="0023113E">
      <w:pPr>
        <w:spacing w:before="120" w:after="0" w:line="240" w:lineRule="auto"/>
        <w:jc w:val="center"/>
        <w:rPr>
          <w:rFonts w:ascii="Baldur" w:hAnsi="Baldur"/>
          <w:color w:val="FFFFFF" w:themeColor="background1"/>
          <w:sz w:val="32"/>
          <w:szCs w:val="32"/>
        </w:rPr>
      </w:pPr>
      <w:r>
        <w:rPr>
          <w:rFonts w:ascii="Baldur" w:hAnsi="Baldur"/>
          <w:noProof/>
          <w:color w:val="FFFFFF" w:themeColor="background1"/>
          <w:sz w:val="32"/>
          <w:szCs w:val="32"/>
        </w:rPr>
        <w:drawing>
          <wp:inline distT="0" distB="0" distL="0" distR="0">
            <wp:extent cx="2538702" cy="206681"/>
            <wp:effectExtent l="38100" t="0" r="90198" b="60019"/>
            <wp:docPr id="3" name="Picture 2" descr="Auth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hor.png"/>
                    <pic:cNvPicPr/>
                  </pic:nvPicPr>
                  <pic:blipFill>
                    <a:blip r:embed="rId8" cstate="print"/>
                    <a:stretch>
                      <a:fillRect/>
                    </a:stretch>
                  </pic:blipFill>
                  <pic:spPr>
                    <a:xfrm>
                      <a:off x="0" y="0"/>
                      <a:ext cx="2538702" cy="206681"/>
                    </a:xfrm>
                    <a:prstGeom prst="rect">
                      <a:avLst/>
                    </a:prstGeom>
                    <a:effectLst>
                      <a:outerShdw blurRad="50800" dist="63500" dir="2700000" algn="tl" rotWithShape="0">
                        <a:prstClr val="black">
                          <a:alpha val="40000"/>
                        </a:prstClr>
                      </a:outerShdw>
                    </a:effectLst>
                  </pic:spPr>
                </pic:pic>
              </a:graphicData>
            </a:graphic>
          </wp:inline>
        </w:drawing>
      </w:r>
    </w:p>
    <w:p w:rsidR="00375ABC" w:rsidRPr="00375ABC" w:rsidRDefault="00375ABC" w:rsidP="00375ABC">
      <w:pPr>
        <w:spacing w:before="120" w:after="0" w:line="240" w:lineRule="auto"/>
        <w:jc w:val="both"/>
        <w:rPr>
          <w:rFonts w:ascii="Apple Garamond" w:hAnsi="Apple Garamond"/>
          <w:color w:val="FFFFFF" w:themeColor="background1"/>
          <w:sz w:val="32"/>
          <w:szCs w:val="32"/>
        </w:rPr>
      </w:pPr>
      <w:r w:rsidRPr="00375ABC">
        <w:rPr>
          <w:rFonts w:ascii="Apple Garamond" w:hAnsi="Apple Garamond"/>
          <w:color w:val="FFFFFF" w:themeColor="background1"/>
          <w:sz w:val="32"/>
          <w:szCs w:val="32"/>
        </w:rPr>
        <w:t xml:space="preserve">The creature contorts itself, trying in vain to free itself from the magic pentagram that imprisons it. Exhausted and sore, the entity slumps back to the earth, defeated. </w:t>
      </w:r>
      <w:r w:rsidR="001B6F03" w:rsidRPr="00375ABC">
        <w:rPr>
          <w:rFonts w:ascii="Apple Garamond" w:hAnsi="Apple Garamond"/>
          <w:color w:val="FFFFFF" w:themeColor="background1"/>
          <w:sz w:val="32"/>
          <w:szCs w:val="32"/>
        </w:rPr>
        <w:t>Its</w:t>
      </w:r>
      <w:r w:rsidRPr="00375ABC">
        <w:rPr>
          <w:rFonts w:ascii="Apple Garamond" w:hAnsi="Apple Garamond"/>
          <w:color w:val="FFFFFF" w:themeColor="background1"/>
          <w:sz w:val="32"/>
          <w:szCs w:val="32"/>
        </w:rPr>
        <w:t xml:space="preserve"> violent efforts have succeeded only in bringing screaming agony to overtaxed muscles and now, finally, it's resistance ebbs.</w:t>
      </w:r>
    </w:p>
    <w:p w:rsidR="00375ABC" w:rsidRPr="00375ABC" w:rsidRDefault="00375ABC" w:rsidP="001B6F03">
      <w:pPr>
        <w:spacing w:before="60" w:after="0" w:line="240" w:lineRule="auto"/>
        <w:ind w:firstLine="227"/>
        <w:jc w:val="both"/>
        <w:rPr>
          <w:rFonts w:ascii="Apple Garamond" w:hAnsi="Apple Garamond"/>
          <w:color w:val="FFFFFF" w:themeColor="background1"/>
          <w:sz w:val="32"/>
          <w:szCs w:val="32"/>
        </w:rPr>
      </w:pPr>
      <w:r w:rsidRPr="00375ABC">
        <w:rPr>
          <w:rFonts w:ascii="Apple Garamond" w:hAnsi="Apple Garamond"/>
          <w:color w:val="FFFFFF" w:themeColor="background1"/>
          <w:sz w:val="32"/>
          <w:szCs w:val="32"/>
        </w:rPr>
        <w:t>Out from the shadows steps a hooded individual, who to this point has silently observed the creature's torment. Candlelight touches the figure lightly, seeming almost to be devoured by the dark fabric of his clothing. The light is captured by the ruby inset in the head of his staff and reflects back, a crimson tint washing over the scene, accentuating the livid bruises that mar the creature's smooth skin.</w:t>
      </w:r>
    </w:p>
    <w:p w:rsidR="00375ABC" w:rsidRPr="00375ABC" w:rsidRDefault="00375ABC" w:rsidP="001B6F03">
      <w:pPr>
        <w:spacing w:before="60" w:after="0" w:line="240" w:lineRule="auto"/>
        <w:ind w:firstLine="227"/>
        <w:jc w:val="both"/>
        <w:rPr>
          <w:rFonts w:ascii="Apple Garamond" w:hAnsi="Apple Garamond"/>
          <w:color w:val="FFFFFF" w:themeColor="background1"/>
          <w:sz w:val="32"/>
          <w:szCs w:val="32"/>
        </w:rPr>
      </w:pPr>
      <w:r w:rsidRPr="00375ABC">
        <w:rPr>
          <w:rFonts w:ascii="Apple Garamond" w:hAnsi="Apple Garamond"/>
          <w:color w:val="FFFFFF" w:themeColor="background1"/>
          <w:sz w:val="32"/>
          <w:szCs w:val="32"/>
        </w:rPr>
        <w:t>A moment more of satisfied study and the hood is snatched back, revealing a sneering individual, who addresses his prisoner with an evil hiss.</w:t>
      </w:r>
    </w:p>
    <w:p w:rsidR="000374F3" w:rsidRPr="00730F5D" w:rsidRDefault="000374F3" w:rsidP="001B6F03">
      <w:pPr>
        <w:spacing w:before="120" w:after="0" w:line="240" w:lineRule="auto"/>
        <w:ind w:firstLine="227"/>
        <w:jc w:val="both"/>
        <w:rPr>
          <w:rFonts w:ascii="Apple Garamond" w:hAnsi="Apple Garamond"/>
          <w:color w:val="FFFFFF" w:themeColor="background1"/>
          <w:sz w:val="32"/>
          <w:szCs w:val="32"/>
        </w:rPr>
      </w:pPr>
      <w:r w:rsidRPr="008B1A75">
        <w:rPr>
          <w:rFonts w:ascii="Apple Garamond" w:hAnsi="Apple Garamond"/>
          <w:color w:val="FFFFFF" w:themeColor="background1"/>
          <w:sz w:val="32"/>
          <w:szCs w:val="32"/>
        </w:rPr>
        <w:t>"</w:t>
      </w:r>
      <w:r w:rsidR="008B1A75" w:rsidRPr="008B1A75">
        <w:rPr>
          <w:rFonts w:ascii="Apple Garamond" w:hAnsi="Apple Garamond"/>
          <w:color w:val="FFFFFF" w:themeColor="background1"/>
          <w:sz w:val="32"/>
          <w:szCs w:val="32"/>
        </w:rPr>
        <w:t>And now that you underst</w:t>
      </w:r>
      <w:r w:rsidR="00A24008">
        <w:rPr>
          <w:rFonts w:ascii="Apple Garamond" w:hAnsi="Apple Garamond"/>
          <w:color w:val="FFFFFF" w:themeColor="background1"/>
          <w:sz w:val="32"/>
          <w:szCs w:val="32"/>
        </w:rPr>
        <w:t>an</w:t>
      </w:r>
      <w:r w:rsidR="008B1A75" w:rsidRPr="008B1A75">
        <w:rPr>
          <w:rFonts w:ascii="Apple Garamond" w:hAnsi="Apple Garamond"/>
          <w:color w:val="FFFFFF" w:themeColor="background1"/>
          <w:sz w:val="32"/>
          <w:szCs w:val="32"/>
        </w:rPr>
        <w:t>d who</w:t>
      </w:r>
      <w:r w:rsidR="00A24008">
        <w:rPr>
          <w:rFonts w:ascii="Apple Garamond" w:hAnsi="Apple Garamond"/>
          <w:color w:val="FFFFFF" w:themeColor="background1"/>
          <w:sz w:val="32"/>
          <w:szCs w:val="32"/>
        </w:rPr>
        <w:t xml:space="preserve"> is in</w:t>
      </w:r>
      <w:r w:rsidR="008B1A75" w:rsidRPr="008B1A75">
        <w:rPr>
          <w:rFonts w:ascii="Apple Garamond" w:hAnsi="Apple Garamond"/>
          <w:color w:val="FFFFFF" w:themeColor="background1"/>
          <w:sz w:val="32"/>
          <w:szCs w:val="32"/>
        </w:rPr>
        <w:t xml:space="preserve"> </w:t>
      </w:r>
      <w:r w:rsidR="008B1A75" w:rsidRPr="00F71CDD">
        <w:rPr>
          <w:rFonts w:ascii="Apple Garamond" w:hAnsi="Apple Garamond"/>
          <w:color w:val="FFFFFF" w:themeColor="background1"/>
          <w:sz w:val="32"/>
          <w:szCs w:val="32"/>
        </w:rPr>
        <w:t>command</w:t>
      </w:r>
      <w:r w:rsidRPr="00F71CDD">
        <w:rPr>
          <w:rFonts w:ascii="Apple Garamond" w:hAnsi="Apple Garamond"/>
          <w:color w:val="FFFFFF" w:themeColor="background1"/>
          <w:sz w:val="32"/>
          <w:szCs w:val="32"/>
        </w:rPr>
        <w:t xml:space="preserve">, </w:t>
      </w:r>
      <w:r w:rsidR="00F71CDD" w:rsidRPr="00F71CDD">
        <w:rPr>
          <w:rFonts w:ascii="Apple Garamond" w:hAnsi="Apple Garamond"/>
          <w:color w:val="FFFFFF" w:themeColor="background1"/>
          <w:sz w:val="32"/>
          <w:szCs w:val="32"/>
        </w:rPr>
        <w:t>tell me</w:t>
      </w:r>
      <w:r w:rsidRPr="00F71CDD">
        <w:rPr>
          <w:rFonts w:ascii="Apple Garamond" w:hAnsi="Apple Garamond"/>
          <w:color w:val="FFFFFF" w:themeColor="background1"/>
          <w:sz w:val="32"/>
          <w:szCs w:val="32"/>
        </w:rPr>
        <w:t xml:space="preserve"> </w:t>
      </w:r>
      <w:r w:rsidR="00F71CDD">
        <w:rPr>
          <w:rFonts w:ascii="Apple Garamond" w:hAnsi="Apple Garamond"/>
          <w:color w:val="FFFFFF" w:themeColor="background1"/>
          <w:sz w:val="32"/>
          <w:szCs w:val="32"/>
        </w:rPr>
        <w:t>all that must be done</w:t>
      </w:r>
      <w:r w:rsidRPr="00730F5D">
        <w:rPr>
          <w:rFonts w:ascii="Apple Garamond" w:hAnsi="Apple Garamond"/>
          <w:color w:val="FFFFFF" w:themeColor="background1"/>
          <w:sz w:val="32"/>
          <w:szCs w:val="32"/>
        </w:rPr>
        <w:t xml:space="preserve"> </w:t>
      </w:r>
      <w:r w:rsidR="00730F5D" w:rsidRPr="00730F5D">
        <w:rPr>
          <w:rFonts w:ascii="Apple Garamond" w:hAnsi="Apple Garamond"/>
          <w:color w:val="FFFFFF" w:themeColor="background1"/>
          <w:sz w:val="32"/>
          <w:szCs w:val="32"/>
        </w:rPr>
        <w:t>in order to gain I</w:t>
      </w:r>
      <w:r w:rsidRPr="00730F5D">
        <w:rPr>
          <w:rFonts w:ascii="Apple Garamond" w:hAnsi="Apple Garamond"/>
          <w:color w:val="FFFFFF" w:themeColor="background1"/>
          <w:sz w:val="32"/>
          <w:szCs w:val="32"/>
        </w:rPr>
        <w:t>mmortalit</w:t>
      </w:r>
      <w:r w:rsidR="00730F5D" w:rsidRPr="00730F5D">
        <w:rPr>
          <w:rFonts w:ascii="Apple Garamond" w:hAnsi="Apple Garamond"/>
          <w:color w:val="FFFFFF" w:themeColor="background1"/>
          <w:sz w:val="32"/>
          <w:szCs w:val="32"/>
        </w:rPr>
        <w:t>y</w:t>
      </w:r>
      <w:r w:rsidRPr="00730F5D">
        <w:rPr>
          <w:rFonts w:ascii="Apple Garamond" w:hAnsi="Apple Garamond"/>
          <w:color w:val="FFFFFF" w:themeColor="background1"/>
          <w:sz w:val="32"/>
          <w:szCs w:val="32"/>
        </w:rPr>
        <w:t>."</w:t>
      </w:r>
    </w:p>
    <w:p w:rsidR="000374F3" w:rsidRPr="003832E9" w:rsidRDefault="00375ABC" w:rsidP="001B6F03">
      <w:pPr>
        <w:spacing w:before="120" w:after="0" w:line="240" w:lineRule="auto"/>
        <w:ind w:firstLine="227"/>
        <w:jc w:val="both"/>
        <w:rPr>
          <w:rFonts w:ascii="Apple Garamond" w:hAnsi="Apple Garamond"/>
          <w:color w:val="FFFFFF" w:themeColor="background1"/>
          <w:sz w:val="32"/>
          <w:szCs w:val="32"/>
          <w:highlight w:val="yellow"/>
        </w:rPr>
      </w:pPr>
      <w:r w:rsidRPr="00375ABC">
        <w:rPr>
          <w:rFonts w:ascii="Apple Garamond" w:hAnsi="Apple Garamond"/>
          <w:color w:val="FFFFFF" w:themeColor="background1"/>
          <w:sz w:val="32"/>
          <w:szCs w:val="32"/>
        </w:rPr>
        <w:t>The Codex Immortalis is a completely free online manual, containing all the, until now, hidden secrets that pertain to the divine powers of the Mystaran Multiverse. Within these pages are revealed:</w:t>
      </w:r>
    </w:p>
    <w:p w:rsidR="003832E9" w:rsidRDefault="001B6F03" w:rsidP="00864EC0">
      <w:pPr>
        <w:pStyle w:val="ListParagraph"/>
        <w:numPr>
          <w:ilvl w:val="0"/>
          <w:numId w:val="1"/>
        </w:numPr>
        <w:spacing w:before="120" w:after="0" w:line="240" w:lineRule="auto"/>
        <w:ind w:left="660" w:right="178" w:hanging="440"/>
        <w:jc w:val="both"/>
        <w:rPr>
          <w:rFonts w:ascii="Apple Garamond" w:hAnsi="Apple Garamond"/>
          <w:color w:val="FFFFFF" w:themeColor="background1"/>
          <w:sz w:val="32"/>
          <w:szCs w:val="32"/>
        </w:rPr>
      </w:pPr>
      <w:r w:rsidRPr="003832E9">
        <w:rPr>
          <w:rFonts w:ascii="Apple Garamond" w:hAnsi="Apple Garamond"/>
          <w:color w:val="FFFFFF" w:themeColor="background1"/>
          <w:sz w:val="32"/>
          <w:szCs w:val="32"/>
        </w:rPr>
        <w:t>The</w:t>
      </w:r>
      <w:r w:rsidR="00B946C4" w:rsidRPr="003832E9">
        <w:rPr>
          <w:rFonts w:ascii="Apple Garamond" w:hAnsi="Apple Garamond"/>
          <w:color w:val="FFFFFF" w:themeColor="background1"/>
          <w:sz w:val="32"/>
          <w:szCs w:val="32"/>
        </w:rPr>
        <w:t xml:space="preserve"> five paths </w:t>
      </w:r>
      <w:r w:rsidR="003832E9" w:rsidRPr="003832E9">
        <w:rPr>
          <w:rFonts w:ascii="Apple Garamond" w:hAnsi="Apple Garamond"/>
          <w:color w:val="FFFFFF" w:themeColor="background1"/>
          <w:sz w:val="32"/>
          <w:szCs w:val="32"/>
        </w:rPr>
        <w:t xml:space="preserve">of </w:t>
      </w:r>
      <w:r w:rsidR="000374F3" w:rsidRPr="003832E9">
        <w:rPr>
          <w:rFonts w:ascii="Apple Garamond" w:hAnsi="Apple Garamond"/>
          <w:color w:val="FFFFFF" w:themeColor="background1"/>
          <w:sz w:val="32"/>
          <w:szCs w:val="32"/>
        </w:rPr>
        <w:t>'</w:t>
      </w:r>
      <w:r w:rsidR="003832E9" w:rsidRPr="003832E9">
        <w:rPr>
          <w:rFonts w:ascii="Apple Garamond" w:hAnsi="Apple Garamond"/>
          <w:color w:val="FFFFFF" w:themeColor="background1"/>
          <w:sz w:val="32"/>
          <w:szCs w:val="32"/>
        </w:rPr>
        <w:t>I</w:t>
      </w:r>
      <w:r w:rsidR="000374F3" w:rsidRPr="003832E9">
        <w:rPr>
          <w:rFonts w:ascii="Apple Garamond" w:hAnsi="Apple Garamond"/>
          <w:color w:val="FFFFFF" w:themeColor="background1"/>
          <w:sz w:val="32"/>
          <w:szCs w:val="32"/>
        </w:rPr>
        <w:t>mmortalit</w:t>
      </w:r>
      <w:r w:rsidR="003832E9" w:rsidRPr="003832E9">
        <w:rPr>
          <w:rFonts w:ascii="Apple Garamond" w:hAnsi="Apple Garamond"/>
          <w:color w:val="FFFFFF" w:themeColor="background1"/>
          <w:sz w:val="32"/>
          <w:szCs w:val="32"/>
        </w:rPr>
        <w:t>y</w:t>
      </w:r>
      <w:r w:rsidR="000374F3" w:rsidRPr="003832E9">
        <w:rPr>
          <w:rFonts w:ascii="Apple Garamond" w:hAnsi="Apple Garamond"/>
          <w:color w:val="FFFFFF" w:themeColor="background1"/>
          <w:sz w:val="32"/>
          <w:szCs w:val="32"/>
        </w:rPr>
        <w:t xml:space="preserve">' </w:t>
      </w:r>
      <w:r w:rsidR="00B946C4" w:rsidRPr="003832E9">
        <w:rPr>
          <w:rFonts w:ascii="Apple Garamond" w:hAnsi="Apple Garamond"/>
          <w:color w:val="FFFFFF" w:themeColor="background1"/>
          <w:sz w:val="32"/>
          <w:szCs w:val="32"/>
        </w:rPr>
        <w:t>for each of the Spheres of Power</w:t>
      </w:r>
      <w:r w:rsidR="004E4D5D">
        <w:rPr>
          <w:rFonts w:ascii="Apple Garamond" w:hAnsi="Apple Garamond"/>
          <w:color w:val="FFFFFF" w:themeColor="background1"/>
          <w:sz w:val="32"/>
          <w:szCs w:val="32"/>
        </w:rPr>
        <w:t>.</w:t>
      </w:r>
    </w:p>
    <w:p w:rsidR="003832E9" w:rsidRDefault="001B6F03" w:rsidP="00864EC0">
      <w:pPr>
        <w:pStyle w:val="ListParagraph"/>
        <w:numPr>
          <w:ilvl w:val="0"/>
          <w:numId w:val="1"/>
        </w:numPr>
        <w:spacing w:before="120" w:after="0" w:line="240" w:lineRule="auto"/>
        <w:ind w:left="660" w:right="178" w:hanging="440"/>
        <w:jc w:val="both"/>
        <w:rPr>
          <w:rFonts w:ascii="Apple Garamond" w:hAnsi="Apple Garamond"/>
          <w:color w:val="FFFFFF" w:themeColor="background1"/>
          <w:sz w:val="32"/>
          <w:szCs w:val="32"/>
        </w:rPr>
      </w:pPr>
      <w:r w:rsidRPr="003832E9">
        <w:rPr>
          <w:rFonts w:ascii="Apple Garamond" w:hAnsi="Apple Garamond"/>
          <w:color w:val="FFFFFF" w:themeColor="background1"/>
          <w:sz w:val="32"/>
          <w:szCs w:val="32"/>
        </w:rPr>
        <w:t>The</w:t>
      </w:r>
      <w:r w:rsidR="000374F3" w:rsidRPr="003832E9">
        <w:rPr>
          <w:rFonts w:ascii="Apple Garamond" w:hAnsi="Apple Garamond"/>
          <w:color w:val="FFFFFF" w:themeColor="background1"/>
          <w:sz w:val="32"/>
          <w:szCs w:val="32"/>
        </w:rPr>
        <w:t xml:space="preserve"> history of all the Immortals </w:t>
      </w:r>
      <w:r w:rsidR="003832E9" w:rsidRPr="003832E9">
        <w:rPr>
          <w:rFonts w:ascii="Apple Garamond" w:hAnsi="Apple Garamond"/>
          <w:color w:val="FFFFFF" w:themeColor="background1"/>
          <w:sz w:val="32"/>
          <w:szCs w:val="32"/>
        </w:rPr>
        <w:t>mentioned</w:t>
      </w:r>
      <w:r w:rsidR="000374F3" w:rsidRPr="003832E9">
        <w:rPr>
          <w:rFonts w:ascii="Apple Garamond" w:hAnsi="Apple Garamond"/>
          <w:color w:val="FFFFFF" w:themeColor="background1"/>
          <w:sz w:val="32"/>
          <w:szCs w:val="32"/>
        </w:rPr>
        <w:t xml:space="preserve"> in the official </w:t>
      </w:r>
      <w:r w:rsidR="003832E9" w:rsidRPr="003832E9">
        <w:rPr>
          <w:rFonts w:ascii="Apple Garamond" w:hAnsi="Apple Garamond"/>
          <w:color w:val="FFFFFF" w:themeColor="background1"/>
          <w:sz w:val="32"/>
          <w:szCs w:val="32"/>
        </w:rPr>
        <w:t xml:space="preserve">Mystaran </w:t>
      </w:r>
      <w:r w:rsidR="000374F3" w:rsidRPr="003832E9">
        <w:rPr>
          <w:rFonts w:ascii="Apple Garamond" w:hAnsi="Apple Garamond"/>
          <w:color w:val="FFFFFF" w:themeColor="background1"/>
          <w:sz w:val="32"/>
          <w:szCs w:val="32"/>
        </w:rPr>
        <w:t>supplements</w:t>
      </w:r>
      <w:r w:rsidR="004E4D5D">
        <w:rPr>
          <w:rFonts w:ascii="Apple Garamond" w:hAnsi="Apple Garamond"/>
          <w:color w:val="FFFFFF" w:themeColor="background1"/>
          <w:sz w:val="32"/>
          <w:szCs w:val="32"/>
        </w:rPr>
        <w:t>.</w:t>
      </w:r>
    </w:p>
    <w:p w:rsidR="000374F3" w:rsidRPr="003832E9" w:rsidRDefault="001B6F03" w:rsidP="00864EC0">
      <w:pPr>
        <w:pStyle w:val="ListParagraph"/>
        <w:numPr>
          <w:ilvl w:val="0"/>
          <w:numId w:val="1"/>
        </w:numPr>
        <w:spacing w:before="120" w:after="0" w:line="240" w:lineRule="auto"/>
        <w:ind w:left="660" w:right="178" w:hanging="440"/>
        <w:jc w:val="both"/>
        <w:rPr>
          <w:rFonts w:ascii="Apple Garamond" w:hAnsi="Apple Garamond"/>
          <w:color w:val="FFFFFF" w:themeColor="background1"/>
          <w:sz w:val="32"/>
          <w:szCs w:val="32"/>
        </w:rPr>
      </w:pPr>
      <w:r w:rsidRPr="003832E9">
        <w:rPr>
          <w:rFonts w:ascii="Apple Garamond" w:hAnsi="Apple Garamond"/>
          <w:color w:val="FFFFFF" w:themeColor="background1"/>
          <w:sz w:val="32"/>
          <w:szCs w:val="32"/>
        </w:rPr>
        <w:t>The</w:t>
      </w:r>
      <w:r w:rsidR="003832E9" w:rsidRPr="003832E9">
        <w:rPr>
          <w:rFonts w:ascii="Apple Garamond" w:hAnsi="Apple Garamond"/>
          <w:color w:val="FFFFFF" w:themeColor="background1"/>
          <w:sz w:val="32"/>
          <w:szCs w:val="32"/>
        </w:rPr>
        <w:t xml:space="preserve"> rules for managing the </w:t>
      </w:r>
      <w:r w:rsidR="00B946C4" w:rsidRPr="003832E9">
        <w:rPr>
          <w:rFonts w:ascii="Apple Garamond" w:hAnsi="Apple Garamond"/>
          <w:color w:val="FFFFFF" w:themeColor="background1"/>
          <w:sz w:val="32"/>
          <w:szCs w:val="32"/>
        </w:rPr>
        <w:t>priests</w:t>
      </w:r>
      <w:r w:rsidR="000374F3" w:rsidRPr="003832E9">
        <w:rPr>
          <w:rFonts w:ascii="Apple Garamond" w:hAnsi="Apple Garamond"/>
          <w:color w:val="FFFFFF" w:themeColor="background1"/>
          <w:sz w:val="32"/>
          <w:szCs w:val="32"/>
        </w:rPr>
        <w:t xml:space="preserve"> </w:t>
      </w:r>
      <w:r w:rsidR="00B946C4" w:rsidRPr="003832E9">
        <w:rPr>
          <w:rFonts w:ascii="Apple Garamond" w:hAnsi="Apple Garamond"/>
          <w:color w:val="FFFFFF" w:themeColor="background1"/>
          <w:sz w:val="32"/>
          <w:szCs w:val="32"/>
        </w:rPr>
        <w:t>and followers</w:t>
      </w:r>
      <w:r w:rsidR="000374F3" w:rsidRPr="003832E9">
        <w:rPr>
          <w:rFonts w:ascii="Apple Garamond" w:hAnsi="Apple Garamond"/>
          <w:color w:val="FFFFFF" w:themeColor="background1"/>
          <w:sz w:val="32"/>
          <w:szCs w:val="32"/>
        </w:rPr>
        <w:t xml:space="preserve"> </w:t>
      </w:r>
      <w:r w:rsidR="00B946C4" w:rsidRPr="003832E9">
        <w:rPr>
          <w:rFonts w:ascii="Apple Garamond" w:hAnsi="Apple Garamond"/>
          <w:color w:val="FFFFFF" w:themeColor="background1"/>
          <w:sz w:val="32"/>
          <w:szCs w:val="32"/>
        </w:rPr>
        <w:t>of each</w:t>
      </w:r>
      <w:r w:rsidR="000374F3" w:rsidRPr="003832E9">
        <w:rPr>
          <w:rFonts w:ascii="Apple Garamond" w:hAnsi="Apple Garamond"/>
          <w:color w:val="FFFFFF" w:themeColor="background1"/>
          <w:sz w:val="32"/>
          <w:szCs w:val="32"/>
        </w:rPr>
        <w:t xml:space="preserve"> Immortal</w:t>
      </w:r>
      <w:r w:rsidR="00375ABC">
        <w:rPr>
          <w:rFonts w:ascii="Apple Garamond" w:hAnsi="Apple Garamond"/>
          <w:color w:val="FFFFFF" w:themeColor="background1"/>
          <w:sz w:val="32"/>
          <w:szCs w:val="32"/>
        </w:rPr>
        <w:t>,</w:t>
      </w:r>
      <w:r w:rsidR="000374F3" w:rsidRPr="003832E9">
        <w:rPr>
          <w:rFonts w:ascii="Apple Garamond" w:hAnsi="Apple Garamond"/>
          <w:color w:val="FFFFFF" w:themeColor="background1"/>
          <w:sz w:val="32"/>
          <w:szCs w:val="32"/>
        </w:rPr>
        <w:t xml:space="preserve"> both for the Classic D&amp;D and 3</w:t>
      </w:r>
      <w:r w:rsidR="004649B8">
        <w:rPr>
          <w:rFonts w:ascii="Apple Garamond" w:hAnsi="Apple Garamond"/>
          <w:color w:val="FFFFFF" w:themeColor="background1"/>
          <w:sz w:val="32"/>
          <w:szCs w:val="32"/>
        </w:rPr>
        <w:t>E</w:t>
      </w:r>
      <w:r w:rsidR="00B946C4" w:rsidRPr="003832E9">
        <w:rPr>
          <w:rFonts w:ascii="Apple Garamond" w:hAnsi="Apple Garamond"/>
          <w:color w:val="FFFFFF" w:themeColor="background1"/>
          <w:sz w:val="32"/>
          <w:szCs w:val="32"/>
        </w:rPr>
        <w:t xml:space="preserve"> systems.</w:t>
      </w:r>
    </w:p>
    <w:p w:rsidR="000374F3" w:rsidRPr="003832E9" w:rsidRDefault="001B6F03" w:rsidP="00864EC0">
      <w:pPr>
        <w:pStyle w:val="ListParagraph"/>
        <w:numPr>
          <w:ilvl w:val="0"/>
          <w:numId w:val="1"/>
        </w:numPr>
        <w:spacing w:before="120" w:after="0" w:line="240" w:lineRule="auto"/>
        <w:ind w:left="660" w:right="178" w:hanging="440"/>
        <w:jc w:val="both"/>
        <w:rPr>
          <w:rFonts w:ascii="Apple Garamond" w:hAnsi="Apple Garamond"/>
          <w:color w:val="FFFFFF" w:themeColor="background1"/>
          <w:sz w:val="32"/>
          <w:szCs w:val="32"/>
        </w:rPr>
      </w:pPr>
      <w:r>
        <w:rPr>
          <w:rFonts w:ascii="Apple Garamond" w:hAnsi="Apple Garamond"/>
          <w:color w:val="FFFFFF" w:themeColor="background1"/>
          <w:sz w:val="32"/>
          <w:szCs w:val="32"/>
        </w:rPr>
        <w:t>A</w:t>
      </w:r>
      <w:r w:rsidR="000374F3" w:rsidRPr="003832E9">
        <w:rPr>
          <w:rFonts w:ascii="Apple Garamond" w:hAnsi="Apple Garamond"/>
          <w:color w:val="FFFFFF" w:themeColor="background1"/>
          <w:sz w:val="32"/>
          <w:szCs w:val="32"/>
        </w:rPr>
        <w:t xml:space="preserve"> list of Immortals worshipped in each region of Mystara, including the Hollow World.</w:t>
      </w:r>
    </w:p>
    <w:p w:rsidR="003832E9" w:rsidRPr="003832E9" w:rsidRDefault="001B6F03" w:rsidP="00864EC0">
      <w:pPr>
        <w:pStyle w:val="ListParagraph"/>
        <w:numPr>
          <w:ilvl w:val="0"/>
          <w:numId w:val="1"/>
        </w:numPr>
        <w:spacing w:before="120" w:after="0" w:line="240" w:lineRule="auto"/>
        <w:ind w:left="660" w:right="178" w:hanging="440"/>
        <w:jc w:val="both"/>
        <w:rPr>
          <w:rFonts w:ascii="Apple Garamond" w:hAnsi="Apple Garamond"/>
          <w:color w:val="FFFFFF" w:themeColor="background1"/>
          <w:sz w:val="32"/>
          <w:szCs w:val="32"/>
        </w:rPr>
      </w:pPr>
      <w:r w:rsidRPr="00375ABC">
        <w:rPr>
          <w:rFonts w:ascii="Apple Garamond" w:hAnsi="Apple Garamond"/>
          <w:color w:val="FFFFFF" w:themeColor="background1"/>
          <w:sz w:val="32"/>
          <w:szCs w:val="32"/>
        </w:rPr>
        <w:t>A</w:t>
      </w:r>
      <w:r w:rsidR="00375ABC" w:rsidRPr="00375ABC">
        <w:rPr>
          <w:rFonts w:ascii="Apple Garamond" w:hAnsi="Apple Garamond"/>
          <w:color w:val="FFFFFF" w:themeColor="background1"/>
          <w:sz w:val="32"/>
          <w:szCs w:val="32"/>
        </w:rPr>
        <w:t xml:space="preserve"> chapter wholly dedicated to the close examination of the religions and churches found throughout the Known World and the rest of Mystara.</w:t>
      </w:r>
    </w:p>
    <w:p w:rsidR="000374F3" w:rsidRPr="003832E9" w:rsidRDefault="001B6F03" w:rsidP="00864EC0">
      <w:pPr>
        <w:pStyle w:val="ListParagraph"/>
        <w:numPr>
          <w:ilvl w:val="0"/>
          <w:numId w:val="1"/>
        </w:numPr>
        <w:spacing w:before="120" w:after="0" w:line="240" w:lineRule="auto"/>
        <w:ind w:left="660" w:right="178" w:hanging="440"/>
        <w:jc w:val="both"/>
        <w:rPr>
          <w:rFonts w:ascii="Apple Garamond" w:hAnsi="Apple Garamond"/>
          <w:color w:val="FFFFFF" w:themeColor="background1"/>
          <w:sz w:val="32"/>
          <w:szCs w:val="32"/>
        </w:rPr>
      </w:pPr>
      <w:r w:rsidRPr="003832E9">
        <w:rPr>
          <w:rFonts w:ascii="Apple Garamond" w:hAnsi="Apple Garamond"/>
          <w:color w:val="FFFFFF" w:themeColor="background1"/>
          <w:sz w:val="32"/>
          <w:szCs w:val="32"/>
        </w:rPr>
        <w:t>Dozens</w:t>
      </w:r>
      <w:r w:rsidR="000374F3" w:rsidRPr="003832E9">
        <w:rPr>
          <w:rFonts w:ascii="Apple Garamond" w:hAnsi="Apple Garamond"/>
          <w:color w:val="FFFFFF" w:themeColor="background1"/>
          <w:sz w:val="32"/>
          <w:szCs w:val="32"/>
        </w:rPr>
        <w:t xml:space="preserve"> </w:t>
      </w:r>
      <w:r w:rsidR="00B946C4" w:rsidRPr="003832E9">
        <w:rPr>
          <w:rFonts w:ascii="Apple Garamond" w:hAnsi="Apple Garamond"/>
          <w:color w:val="FFFFFF" w:themeColor="background1"/>
          <w:sz w:val="32"/>
          <w:szCs w:val="32"/>
        </w:rPr>
        <w:t>of</w:t>
      </w:r>
      <w:r w:rsidR="000374F3" w:rsidRPr="003832E9">
        <w:rPr>
          <w:rFonts w:ascii="Apple Garamond" w:hAnsi="Apple Garamond"/>
          <w:color w:val="FFFFFF" w:themeColor="background1"/>
          <w:sz w:val="32"/>
          <w:szCs w:val="32"/>
        </w:rPr>
        <w:t xml:space="preserve"> </w:t>
      </w:r>
      <w:r w:rsidR="00A24008">
        <w:rPr>
          <w:rFonts w:ascii="Apple Garamond" w:hAnsi="Apple Garamond"/>
          <w:color w:val="FFFFFF" w:themeColor="background1"/>
          <w:sz w:val="32"/>
          <w:szCs w:val="32"/>
        </w:rPr>
        <w:t>summarising</w:t>
      </w:r>
      <w:r w:rsidR="0097276B">
        <w:rPr>
          <w:rFonts w:ascii="Apple Garamond" w:hAnsi="Apple Garamond"/>
          <w:color w:val="FFFFFF" w:themeColor="background1"/>
          <w:sz w:val="32"/>
          <w:szCs w:val="32"/>
        </w:rPr>
        <w:t xml:space="preserve"> </w:t>
      </w:r>
      <w:r w:rsidR="000374F3" w:rsidRPr="003832E9">
        <w:rPr>
          <w:rFonts w:ascii="Apple Garamond" w:hAnsi="Apple Garamond"/>
          <w:color w:val="FFFFFF" w:themeColor="background1"/>
          <w:sz w:val="32"/>
          <w:szCs w:val="32"/>
        </w:rPr>
        <w:t>tab</w:t>
      </w:r>
      <w:r w:rsidR="001D653C" w:rsidRPr="003832E9">
        <w:rPr>
          <w:rFonts w:ascii="Apple Garamond" w:hAnsi="Apple Garamond"/>
          <w:color w:val="FFFFFF" w:themeColor="background1"/>
          <w:sz w:val="32"/>
          <w:szCs w:val="32"/>
        </w:rPr>
        <w:t>les</w:t>
      </w:r>
      <w:r w:rsidR="000374F3" w:rsidRPr="003832E9">
        <w:rPr>
          <w:rFonts w:ascii="Apple Garamond" w:hAnsi="Apple Garamond"/>
          <w:color w:val="FFFFFF" w:themeColor="background1"/>
          <w:sz w:val="32"/>
          <w:szCs w:val="32"/>
        </w:rPr>
        <w:t xml:space="preserve"> </w:t>
      </w:r>
      <w:r w:rsidR="00E939C0" w:rsidRPr="00E939C0">
        <w:rPr>
          <w:rFonts w:ascii="Apple Garamond" w:hAnsi="Apple Garamond"/>
          <w:color w:val="FFFFFF" w:themeColor="background1"/>
          <w:sz w:val="32"/>
          <w:szCs w:val="32"/>
        </w:rPr>
        <w:t>and</w:t>
      </w:r>
      <w:r w:rsidR="000374F3" w:rsidRPr="00E939C0">
        <w:rPr>
          <w:rFonts w:ascii="Apple Garamond" w:hAnsi="Apple Garamond"/>
          <w:color w:val="FFFFFF" w:themeColor="background1"/>
          <w:sz w:val="32"/>
          <w:szCs w:val="32"/>
        </w:rPr>
        <w:t xml:space="preserve"> </w:t>
      </w:r>
      <w:r w:rsidR="003832E9" w:rsidRPr="00E939C0">
        <w:rPr>
          <w:rFonts w:ascii="Apple Garamond" w:hAnsi="Apple Garamond"/>
          <w:color w:val="FFFFFF" w:themeColor="background1"/>
          <w:sz w:val="32"/>
          <w:szCs w:val="32"/>
        </w:rPr>
        <w:t xml:space="preserve">appendices </w:t>
      </w:r>
      <w:r w:rsidR="004E4D5D">
        <w:rPr>
          <w:rFonts w:ascii="Apple Garamond" w:hAnsi="Apple Garamond"/>
          <w:color w:val="FFFFFF" w:themeColor="background1"/>
          <w:sz w:val="32"/>
          <w:szCs w:val="32"/>
        </w:rPr>
        <w:t>use</w:t>
      </w:r>
      <w:r w:rsidR="004649B8">
        <w:rPr>
          <w:rFonts w:ascii="Apple Garamond" w:hAnsi="Apple Garamond"/>
          <w:color w:val="FFFFFF" w:themeColor="background1"/>
          <w:sz w:val="32"/>
          <w:szCs w:val="32"/>
        </w:rPr>
        <w:t>ful</w:t>
      </w:r>
      <w:r w:rsidR="004E4D5D">
        <w:rPr>
          <w:rFonts w:ascii="Apple Garamond" w:hAnsi="Apple Garamond"/>
          <w:color w:val="FFFFFF" w:themeColor="background1"/>
          <w:sz w:val="32"/>
          <w:szCs w:val="32"/>
        </w:rPr>
        <w:t xml:space="preserve"> for researching</w:t>
      </w:r>
      <w:r w:rsidR="000374F3" w:rsidRPr="00B54C3C">
        <w:rPr>
          <w:rFonts w:ascii="Apple Garamond" w:hAnsi="Apple Garamond"/>
          <w:color w:val="FFFFFF" w:themeColor="background1"/>
          <w:sz w:val="32"/>
          <w:szCs w:val="32"/>
        </w:rPr>
        <w:t xml:space="preserve"> </w:t>
      </w:r>
      <w:r w:rsidR="00B54C3C" w:rsidRPr="00B54C3C">
        <w:rPr>
          <w:rFonts w:ascii="Apple Garamond" w:hAnsi="Apple Garamond"/>
          <w:color w:val="FFFFFF" w:themeColor="background1"/>
          <w:sz w:val="32"/>
          <w:szCs w:val="32"/>
        </w:rPr>
        <w:t>any</w:t>
      </w:r>
      <w:r w:rsidR="000374F3" w:rsidRPr="00B54C3C">
        <w:rPr>
          <w:rFonts w:ascii="Apple Garamond" w:hAnsi="Apple Garamond"/>
          <w:color w:val="FFFFFF" w:themeColor="background1"/>
          <w:sz w:val="32"/>
          <w:szCs w:val="32"/>
        </w:rPr>
        <w:t xml:space="preserve"> informa</w:t>
      </w:r>
      <w:r w:rsidR="001D653C" w:rsidRPr="00B54C3C">
        <w:rPr>
          <w:rFonts w:ascii="Apple Garamond" w:hAnsi="Apple Garamond"/>
          <w:color w:val="FFFFFF" w:themeColor="background1"/>
          <w:sz w:val="32"/>
          <w:szCs w:val="32"/>
        </w:rPr>
        <w:t>tion</w:t>
      </w:r>
      <w:r w:rsidR="000374F3" w:rsidRPr="003832E9">
        <w:rPr>
          <w:rFonts w:ascii="Apple Garamond" w:hAnsi="Apple Garamond"/>
          <w:color w:val="FFFFFF" w:themeColor="background1"/>
          <w:sz w:val="32"/>
          <w:szCs w:val="32"/>
        </w:rPr>
        <w:t xml:space="preserve"> relati</w:t>
      </w:r>
      <w:r w:rsidR="001D653C" w:rsidRPr="003832E9">
        <w:rPr>
          <w:rFonts w:ascii="Apple Garamond" w:hAnsi="Apple Garamond"/>
          <w:color w:val="FFFFFF" w:themeColor="background1"/>
          <w:sz w:val="32"/>
          <w:szCs w:val="32"/>
        </w:rPr>
        <w:t>ng</w:t>
      </w:r>
      <w:r w:rsidR="000374F3" w:rsidRPr="003832E9">
        <w:rPr>
          <w:rFonts w:ascii="Apple Garamond" w:hAnsi="Apple Garamond"/>
          <w:color w:val="FFFFFF" w:themeColor="background1"/>
          <w:sz w:val="32"/>
          <w:szCs w:val="32"/>
        </w:rPr>
        <w:t xml:space="preserve"> </w:t>
      </w:r>
      <w:r w:rsidR="00B946C4" w:rsidRPr="003832E9">
        <w:rPr>
          <w:rFonts w:ascii="Apple Garamond" w:hAnsi="Apple Garamond"/>
          <w:color w:val="FFFFFF" w:themeColor="background1"/>
          <w:sz w:val="32"/>
          <w:szCs w:val="32"/>
        </w:rPr>
        <w:t>to the Immortals.</w:t>
      </w:r>
    </w:p>
    <w:p w:rsidR="001B19AD" w:rsidRPr="003832E9" w:rsidRDefault="00375ABC" w:rsidP="001B6F03">
      <w:pPr>
        <w:spacing w:before="120" w:after="0" w:line="240" w:lineRule="auto"/>
        <w:ind w:firstLine="227"/>
        <w:jc w:val="both"/>
        <w:rPr>
          <w:rFonts w:ascii="Apple Garamond" w:hAnsi="Apple Garamond"/>
          <w:color w:val="FFFFFF" w:themeColor="background1"/>
          <w:sz w:val="32"/>
          <w:szCs w:val="32"/>
        </w:rPr>
      </w:pPr>
      <w:r w:rsidRPr="00375ABC">
        <w:rPr>
          <w:rFonts w:ascii="Apple Garamond" w:hAnsi="Apple Garamond"/>
          <w:color w:val="FFFFFF" w:themeColor="background1"/>
          <w:sz w:val="32"/>
          <w:szCs w:val="32"/>
        </w:rPr>
        <w:t xml:space="preserve">So without further delay, leaf through the </w:t>
      </w:r>
      <w:r w:rsidR="008B0177" w:rsidRPr="00375ABC">
        <w:rPr>
          <w:rFonts w:ascii="Apple Garamond" w:hAnsi="Apple Garamond"/>
          <w:color w:val="FFFFFF" w:themeColor="background1"/>
          <w:sz w:val="32"/>
          <w:szCs w:val="32"/>
        </w:rPr>
        <w:t>learned</w:t>
      </w:r>
      <w:r w:rsidRPr="00375ABC">
        <w:rPr>
          <w:rFonts w:ascii="Apple Garamond" w:hAnsi="Apple Garamond"/>
          <w:color w:val="FFFFFF" w:themeColor="background1"/>
          <w:sz w:val="32"/>
          <w:szCs w:val="32"/>
        </w:rPr>
        <w:t xml:space="preserve"> pages of this tome and remember: knowledge is power!</w:t>
      </w:r>
    </w:p>
    <w:sectPr w:rsidR="001B19AD" w:rsidRPr="003832E9" w:rsidSect="000374F3">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pple Garamond">
    <w:panose1 w:val="02000506080000020004"/>
    <w:charset w:val="00"/>
    <w:family w:val="auto"/>
    <w:pitch w:val="variable"/>
    <w:sig w:usb0="80000027" w:usb1="00000000" w:usb2="00000000" w:usb3="00000000" w:csb0="00000001" w:csb1="00000000"/>
  </w:font>
  <w:font w:name="Baldur">
    <w:altName w:val="Felix Titling"/>
    <w:panose1 w:val="04000505000000020004"/>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476472"/>
    <w:multiLevelType w:val="hybridMultilevel"/>
    <w:tmpl w:val="64E4FBE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displayBackgroundShape/>
  <w:proofState w:spelling="clean" w:grammar="clean"/>
  <w:defaultTabStop w:val="720"/>
  <w:drawingGridHorizontalSpacing w:val="110"/>
  <w:displayHorizontalDrawingGridEvery w:val="2"/>
  <w:characterSpacingControl w:val="doNotCompress"/>
  <w:compat>
    <w:useFELayout/>
  </w:compat>
  <w:rsids>
    <w:rsidRoot w:val="000374F3"/>
    <w:rsid w:val="00012396"/>
    <w:rsid w:val="000374F3"/>
    <w:rsid w:val="000543F5"/>
    <w:rsid w:val="0007294F"/>
    <w:rsid w:val="000C16B2"/>
    <w:rsid w:val="000C50C0"/>
    <w:rsid w:val="000F7C43"/>
    <w:rsid w:val="00131E4C"/>
    <w:rsid w:val="001B19AD"/>
    <w:rsid w:val="001B6F03"/>
    <w:rsid w:val="001B7063"/>
    <w:rsid w:val="001C7ADE"/>
    <w:rsid w:val="001D653C"/>
    <w:rsid w:val="0023113E"/>
    <w:rsid w:val="00287785"/>
    <w:rsid w:val="002C6072"/>
    <w:rsid w:val="00375ABC"/>
    <w:rsid w:val="003832E9"/>
    <w:rsid w:val="00431596"/>
    <w:rsid w:val="004649B8"/>
    <w:rsid w:val="004E4D5D"/>
    <w:rsid w:val="00526E69"/>
    <w:rsid w:val="005F4FBF"/>
    <w:rsid w:val="00657AC2"/>
    <w:rsid w:val="00730F5D"/>
    <w:rsid w:val="00864EC0"/>
    <w:rsid w:val="00876CA5"/>
    <w:rsid w:val="008B0177"/>
    <w:rsid w:val="008B1A75"/>
    <w:rsid w:val="00941D16"/>
    <w:rsid w:val="009567F9"/>
    <w:rsid w:val="0097276B"/>
    <w:rsid w:val="00A13427"/>
    <w:rsid w:val="00A24008"/>
    <w:rsid w:val="00A46B16"/>
    <w:rsid w:val="00A77CC6"/>
    <w:rsid w:val="00A80D0F"/>
    <w:rsid w:val="00AB33C7"/>
    <w:rsid w:val="00B54C3C"/>
    <w:rsid w:val="00B946C4"/>
    <w:rsid w:val="00B9722B"/>
    <w:rsid w:val="00D73280"/>
    <w:rsid w:val="00D84C40"/>
    <w:rsid w:val="00E603B6"/>
    <w:rsid w:val="00E939C0"/>
    <w:rsid w:val="00EE313F"/>
    <w:rsid w:val="00F05654"/>
    <w:rsid w:val="00F71CDD"/>
    <w:rsid w:val="00FC7A4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414]"/>
    </o:shapedefaults>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9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653C"/>
    <w:pPr>
      <w:ind w:left="720"/>
      <w:contextualSpacing/>
    </w:pPr>
  </w:style>
  <w:style w:type="paragraph" w:styleId="BalloonText">
    <w:name w:val="Balloon Text"/>
    <w:basedOn w:val="Normal"/>
    <w:link w:val="BalloonTextChar"/>
    <w:uiPriority w:val="99"/>
    <w:semiHidden/>
    <w:unhideWhenUsed/>
    <w:rsid w:val="00B97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72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36E7-8694-441B-A308-D89E2050C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Immortals Codex Books 1 &amp; 2 Rear Cover</dc:title>
  <dc:creator>Gary Davies</dc:creator>
  <cp:keywords/>
  <dc:description/>
  <cp:lastModifiedBy>Gazza</cp:lastModifiedBy>
  <cp:revision>22</cp:revision>
  <dcterms:created xsi:type="dcterms:W3CDTF">2009-05-15T19:25:00Z</dcterms:created>
  <dcterms:modified xsi:type="dcterms:W3CDTF">2011-05-27T19:24:00Z</dcterms:modified>
</cp:coreProperties>
</file>