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DD8C2" w:themeColor="background2" w:themeShade="E5"/>
  <w:body>
    <w:p w:rsidR="007B5169" w:rsidRPr="00520D0E" w:rsidRDefault="007B5169" w:rsidP="00520D0E">
      <w:pPr>
        <w:autoSpaceDE w:val="0"/>
        <w:autoSpaceDN w:val="0"/>
        <w:adjustRightInd w:val="0"/>
        <w:spacing w:after="120" w:line="240" w:lineRule="auto"/>
        <w:jc w:val="center"/>
        <w:rPr>
          <w:rFonts w:ascii="Adobe Garamond Pro" w:hAnsi="Adobe Garamond Pro" w:cs="Times New Roman"/>
          <w:b/>
          <w:bCs/>
          <w:sz w:val="44"/>
          <w:szCs w:val="44"/>
          <w:u w:val="single"/>
        </w:rPr>
      </w:pPr>
      <w:r w:rsidRPr="00520D0E">
        <w:rPr>
          <w:rFonts w:ascii="Adobe Garamond Pro" w:hAnsi="Adobe Garamond Pro" w:cs="Times New Roman"/>
          <w:b/>
          <w:bCs/>
          <w:sz w:val="44"/>
          <w:szCs w:val="44"/>
          <w:u w:val="single"/>
        </w:rPr>
        <w:t>CONTENTS</w:t>
      </w:r>
    </w:p>
    <w:p w:rsidR="001E75C1" w:rsidRDefault="001E75C1" w:rsidP="007B5169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  <w:sectPr w:rsidR="001E75C1" w:rsidSect="00F71A7F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B5169" w:rsidRPr="00C47AF8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C47AF8">
        <w:rPr>
          <w:rFonts w:ascii="Adobe Garamond Pro Bold" w:hAnsi="Adobe Garamond Pro Bold" w:cs="TimesNewRoman"/>
          <w:b/>
          <w:smallCaps/>
          <w:sz w:val="20"/>
          <w:szCs w:val="20"/>
        </w:rPr>
        <w:t>Introduction</w:t>
      </w:r>
      <w:r w:rsidRPr="00F71A7F">
        <w:rPr>
          <w:rFonts w:ascii="Adobe Garamond Pro" w:hAnsi="Adobe Garamond Pro" w:cs="TimesNewRoman"/>
          <w:smallCaps/>
          <w:sz w:val="20"/>
          <w:szCs w:val="20"/>
        </w:rPr>
        <w:tab/>
      </w:r>
      <w:proofErr w:type="spellStart"/>
      <w:r w:rsidR="002224AE" w:rsidRPr="00F71A7F">
        <w:rPr>
          <w:rFonts w:ascii="Adobe Garamond Pro" w:hAnsi="Adobe Garamond Pro" w:cs="TimesNewRoman"/>
          <w:smallCaps/>
          <w:sz w:val="20"/>
          <w:szCs w:val="20"/>
        </w:rPr>
        <w:t>i</w:t>
      </w:r>
      <w:proofErr w:type="spellEnd"/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Reference Terms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2224AE" w:rsidRPr="00520D0E">
        <w:rPr>
          <w:rFonts w:ascii="Adobe Garamond Pro" w:hAnsi="Adobe Garamond Pro" w:cs="TimesNewRoman"/>
          <w:smallCaps/>
          <w:sz w:val="20"/>
          <w:szCs w:val="20"/>
        </w:rPr>
        <w:t>iii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List of Sources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2224AE" w:rsidRPr="00520D0E">
        <w:rPr>
          <w:rFonts w:ascii="Adobe Garamond Pro" w:hAnsi="Adobe Garamond Pro" w:cs="TimesNewRoman"/>
          <w:smallCaps/>
          <w:sz w:val="20"/>
          <w:szCs w:val="20"/>
        </w:rPr>
        <w:t>iv</w:t>
      </w:r>
    </w:p>
    <w:p w:rsidR="007B5169" w:rsidRPr="00C47AF8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C47AF8">
        <w:rPr>
          <w:rFonts w:ascii="Adobe Garamond Pro Bold" w:hAnsi="Adobe Garamond Pro Bold" w:cs="TimesNewRoman"/>
          <w:b/>
          <w:smallCaps/>
          <w:sz w:val="20"/>
          <w:szCs w:val="20"/>
        </w:rPr>
        <w:t>Chapter 1: Magic Research</w:t>
      </w:r>
      <w:r w:rsidRPr="00F71A7F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Spell</w:t>
      </w:r>
      <w:r w:rsidR="00895F23">
        <w:rPr>
          <w:rFonts w:ascii="Adobe Garamond Pro" w:hAnsi="Adobe Garamond Pro" w:cs="TimesNewRoman"/>
          <w:smallCaps/>
          <w:sz w:val="20"/>
          <w:szCs w:val="20"/>
        </w:rPr>
        <w:t xml:space="preserve"> Re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>s</w:t>
      </w:r>
      <w:r w:rsidR="00895F23">
        <w:rPr>
          <w:rFonts w:ascii="Adobe Garamond Pro" w:hAnsi="Adobe Garamond Pro" w:cs="TimesNewRoman"/>
          <w:smallCaps/>
          <w:sz w:val="20"/>
          <w:szCs w:val="20"/>
        </w:rPr>
        <w:t>earch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Required </w:t>
      </w:r>
      <w:r w:rsidR="00895F23">
        <w:rPr>
          <w:rFonts w:ascii="Adobe Garamond Pro" w:hAnsi="Adobe Garamond Pro" w:cs="TimesNewRoman"/>
          <w:i/>
          <w:sz w:val="20"/>
          <w:szCs w:val="20"/>
        </w:rPr>
        <w:t>E</w:t>
      </w:r>
      <w:r w:rsidRPr="00520D0E">
        <w:rPr>
          <w:rFonts w:ascii="Adobe Garamond Pro" w:hAnsi="Adobe Garamond Pro" w:cs="TimesNewRoman"/>
          <w:i/>
          <w:sz w:val="20"/>
          <w:szCs w:val="20"/>
        </w:rPr>
        <w:t>lements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Time and </w:t>
      </w:r>
      <w:r w:rsidR="00895F23">
        <w:rPr>
          <w:rFonts w:ascii="Adobe Garamond Pro" w:hAnsi="Adobe Garamond Pro" w:cs="TimesNewRoman"/>
          <w:i/>
          <w:sz w:val="20"/>
          <w:szCs w:val="20"/>
        </w:rPr>
        <w:t>M</w:t>
      </w:r>
      <w:r w:rsidRPr="00520D0E">
        <w:rPr>
          <w:rFonts w:ascii="Adobe Garamond Pro" w:hAnsi="Adobe Garamond Pro" w:cs="TimesNewRoman"/>
          <w:i/>
          <w:sz w:val="20"/>
          <w:szCs w:val="20"/>
        </w:rPr>
        <w:t>oney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2</w:t>
      </w:r>
    </w:p>
    <w:p w:rsidR="007B5169" w:rsidRPr="00520D0E" w:rsidRDefault="007A175A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Probability</w:t>
      </w:r>
      <w:r w:rsidR="00895F23">
        <w:rPr>
          <w:rFonts w:ascii="Adobe Garamond Pro" w:hAnsi="Adobe Garamond Pro" w:cs="TimesNewRoman"/>
          <w:i/>
          <w:sz w:val="20"/>
          <w:szCs w:val="20"/>
        </w:rPr>
        <w:t xml:space="preserve"> of 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>uccess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Experience </w:t>
      </w:r>
      <w:r w:rsidR="00895F23">
        <w:rPr>
          <w:rFonts w:ascii="Adobe Garamond Pro" w:hAnsi="Adobe Garamond Pro" w:cs="TimesNewRoman"/>
          <w:i/>
          <w:sz w:val="20"/>
          <w:szCs w:val="20"/>
        </w:rPr>
        <w:t>Acquired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2</w:t>
      </w:r>
    </w:p>
    <w:p w:rsidR="007B5169" w:rsidRPr="00520D0E" w:rsidRDefault="00895F23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Optional: A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 xml:space="preserve">utomatic </w:t>
      </w:r>
      <w:r>
        <w:rPr>
          <w:rFonts w:ascii="Adobe Garamond Pro" w:hAnsi="Adobe Garamond Pro" w:cs="TimesNewRoman"/>
          <w:i/>
          <w:sz w:val="20"/>
          <w:szCs w:val="20"/>
        </w:rPr>
        <w:t>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 xml:space="preserve">pells or </w:t>
      </w:r>
      <w:r>
        <w:rPr>
          <w:rFonts w:ascii="Adobe Garamond Pro" w:hAnsi="Adobe Garamond Pro" w:cs="TimesNewRoman"/>
          <w:i/>
          <w:sz w:val="20"/>
          <w:szCs w:val="20"/>
        </w:rPr>
        <w:t>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 xml:space="preserve">kill </w:t>
      </w:r>
      <w:r>
        <w:rPr>
          <w:rFonts w:ascii="Adobe Garamond Pro" w:hAnsi="Adobe Garamond Pro" w:cs="TimesNewRoman"/>
          <w:i/>
          <w:sz w:val="20"/>
          <w:szCs w:val="20"/>
        </w:rPr>
        <w:t>C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>heck</w:t>
      </w:r>
      <w:r>
        <w:rPr>
          <w:rFonts w:ascii="Adobe Garamond Pro" w:hAnsi="Adobe Garamond Pro" w:cs="TimesNewRoman"/>
          <w:i/>
          <w:sz w:val="20"/>
          <w:szCs w:val="20"/>
        </w:rPr>
        <w:t>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Enchanting Magic Items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Required </w:t>
      </w:r>
      <w:r w:rsidR="00895F23">
        <w:rPr>
          <w:rFonts w:ascii="Adobe Garamond Pro" w:hAnsi="Adobe Garamond Pro" w:cs="TimesNewRoman"/>
          <w:i/>
          <w:sz w:val="20"/>
          <w:szCs w:val="20"/>
        </w:rPr>
        <w:t>E</w:t>
      </w:r>
      <w:r w:rsidRPr="00520D0E">
        <w:rPr>
          <w:rFonts w:ascii="Adobe Garamond Pro" w:hAnsi="Adobe Garamond Pro" w:cs="TimesNewRoman"/>
          <w:i/>
          <w:sz w:val="20"/>
          <w:szCs w:val="20"/>
        </w:rPr>
        <w:t>lements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Time and </w:t>
      </w:r>
      <w:r w:rsidR="00895F23">
        <w:rPr>
          <w:rFonts w:ascii="Adobe Garamond Pro" w:hAnsi="Adobe Garamond Pro" w:cs="TimesNewRoman"/>
          <w:i/>
          <w:sz w:val="20"/>
          <w:szCs w:val="20"/>
        </w:rPr>
        <w:t>M</w:t>
      </w:r>
      <w:r w:rsidRPr="00520D0E">
        <w:rPr>
          <w:rFonts w:ascii="Adobe Garamond Pro" w:hAnsi="Adobe Garamond Pro" w:cs="TimesNewRoman"/>
          <w:i/>
          <w:sz w:val="20"/>
          <w:szCs w:val="20"/>
        </w:rPr>
        <w:t>oney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4</w:t>
      </w:r>
    </w:p>
    <w:p w:rsidR="007B5169" w:rsidRPr="00520D0E" w:rsidRDefault="007A175A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Probability of </w:t>
      </w:r>
      <w:r w:rsidR="00895F23">
        <w:rPr>
          <w:rFonts w:ascii="Adobe Garamond Pro" w:hAnsi="Adobe Garamond Pro" w:cs="TimesNewRoman"/>
          <w:i/>
          <w:sz w:val="20"/>
          <w:szCs w:val="20"/>
        </w:rPr>
        <w:t>S</w:t>
      </w:r>
      <w:r w:rsidRPr="00520D0E">
        <w:rPr>
          <w:rFonts w:ascii="Adobe Garamond Pro" w:hAnsi="Adobe Garamond Pro" w:cs="TimesNewRoman"/>
          <w:i/>
          <w:sz w:val="20"/>
          <w:szCs w:val="20"/>
        </w:rPr>
        <w:t>uccess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Experience </w:t>
      </w:r>
      <w:r w:rsidR="00895F23">
        <w:rPr>
          <w:rFonts w:ascii="Adobe Garamond Pro" w:hAnsi="Adobe Garamond Pro" w:cs="TimesNewRoman"/>
          <w:i/>
          <w:sz w:val="20"/>
          <w:szCs w:val="20"/>
        </w:rPr>
        <w:t>Acquired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5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Limits and </w:t>
      </w:r>
      <w:r w:rsidR="007A175A" w:rsidRPr="00520D0E">
        <w:rPr>
          <w:rFonts w:ascii="Adobe Garamond Pro" w:hAnsi="Adobe Garamond Pro" w:cs="TimesNewRoman"/>
          <w:i/>
          <w:sz w:val="20"/>
          <w:szCs w:val="20"/>
        </w:rPr>
        <w:t>Upgrades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5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Cursed Items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Weapons and Projectiles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Armour and Shields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9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Items of Protection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10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Wands and Staffs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Rods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Scrolls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Potions, Philtres, and Unguents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12</w:t>
      </w:r>
    </w:p>
    <w:p w:rsidR="007B5169" w:rsidRPr="00520D0E" w:rsidRDefault="003F1C4A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Miscellaneous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 xml:space="preserve"> Items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Pr="00F71A7F">
        <w:rPr>
          <w:rFonts w:ascii="Adobe Garamond Pro" w:hAnsi="Adobe Garamond Pro" w:cs="TimesNewRoman"/>
          <w:sz w:val="20"/>
          <w:szCs w:val="20"/>
        </w:rPr>
        <w:t>12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Intelligent Magic Items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Creating Constructs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Required </w:t>
      </w:r>
      <w:r w:rsidR="00895F23">
        <w:rPr>
          <w:rFonts w:ascii="Adobe Garamond Pro" w:hAnsi="Adobe Garamond Pro" w:cs="TimesNewRoman"/>
          <w:i/>
          <w:sz w:val="20"/>
          <w:szCs w:val="20"/>
        </w:rPr>
        <w:t>E</w:t>
      </w:r>
      <w:r w:rsidRPr="00520D0E">
        <w:rPr>
          <w:rFonts w:ascii="Adobe Garamond Pro" w:hAnsi="Adobe Garamond Pro" w:cs="TimesNewRoman"/>
          <w:i/>
          <w:sz w:val="20"/>
          <w:szCs w:val="20"/>
        </w:rPr>
        <w:t>lements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Time and </w:t>
      </w:r>
      <w:r w:rsidR="00895F23">
        <w:rPr>
          <w:rFonts w:ascii="Adobe Garamond Pro" w:hAnsi="Adobe Garamond Pro" w:cs="TimesNewRoman"/>
          <w:i/>
          <w:sz w:val="20"/>
          <w:szCs w:val="20"/>
        </w:rPr>
        <w:t>M</w:t>
      </w:r>
      <w:r w:rsidRPr="00520D0E">
        <w:rPr>
          <w:rFonts w:ascii="Adobe Garamond Pro" w:hAnsi="Adobe Garamond Pro" w:cs="TimesNewRoman"/>
          <w:i/>
          <w:sz w:val="20"/>
          <w:szCs w:val="20"/>
        </w:rPr>
        <w:t>oney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14</w:t>
      </w:r>
    </w:p>
    <w:p w:rsidR="007B5169" w:rsidRPr="00520D0E" w:rsidRDefault="007A175A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Probability of </w:t>
      </w:r>
      <w:r w:rsidR="00895F23">
        <w:rPr>
          <w:rFonts w:ascii="Adobe Garamond Pro" w:hAnsi="Adobe Garamond Pro" w:cs="TimesNewRoman"/>
          <w:i/>
          <w:sz w:val="20"/>
          <w:szCs w:val="20"/>
        </w:rPr>
        <w:t>S</w:t>
      </w:r>
      <w:r w:rsidRPr="00520D0E">
        <w:rPr>
          <w:rFonts w:ascii="Adobe Garamond Pro" w:hAnsi="Adobe Garamond Pro" w:cs="TimesNewRoman"/>
          <w:i/>
          <w:sz w:val="20"/>
          <w:szCs w:val="20"/>
        </w:rPr>
        <w:t>uccess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Experience </w:t>
      </w:r>
      <w:r w:rsidR="00895F23">
        <w:rPr>
          <w:rFonts w:ascii="Adobe Garamond Pro" w:hAnsi="Adobe Garamond Pro" w:cs="TimesNewRoman"/>
          <w:i/>
          <w:sz w:val="20"/>
          <w:szCs w:val="20"/>
        </w:rPr>
        <w:t>Acquired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Construct Powers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Enchanting Large Constructions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1</w:t>
      </w:r>
      <w:r w:rsidR="00895F23">
        <w:rPr>
          <w:rFonts w:ascii="Adobe Garamond Pro" w:hAnsi="Adobe Garamond Pro" w:cs="TimesNewRoman"/>
          <w:smallCaps/>
          <w:sz w:val="20"/>
          <w:szCs w:val="20"/>
        </w:rPr>
        <w:t>5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Required </w:t>
      </w:r>
      <w:r w:rsidR="00895F23">
        <w:rPr>
          <w:rFonts w:ascii="Adobe Garamond Pro" w:hAnsi="Adobe Garamond Pro" w:cs="TimesNewRoman"/>
          <w:i/>
          <w:sz w:val="20"/>
          <w:szCs w:val="20"/>
        </w:rPr>
        <w:t>E</w:t>
      </w:r>
      <w:r w:rsidRPr="00520D0E">
        <w:rPr>
          <w:rFonts w:ascii="Adobe Garamond Pro" w:hAnsi="Adobe Garamond Pro" w:cs="TimesNewRoman"/>
          <w:i/>
          <w:sz w:val="20"/>
          <w:szCs w:val="20"/>
        </w:rPr>
        <w:t>lements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16</w:t>
      </w:r>
    </w:p>
    <w:p w:rsidR="007B5169" w:rsidRPr="00520D0E" w:rsidRDefault="007A175A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Probability of </w:t>
      </w:r>
      <w:r w:rsidR="00895F23">
        <w:rPr>
          <w:rFonts w:ascii="Adobe Garamond Pro" w:hAnsi="Adobe Garamond Pro" w:cs="TimesNewRoman"/>
          <w:i/>
          <w:sz w:val="20"/>
          <w:szCs w:val="20"/>
        </w:rPr>
        <w:t>S</w:t>
      </w:r>
      <w:r w:rsidRPr="00520D0E">
        <w:rPr>
          <w:rFonts w:ascii="Adobe Garamond Pro" w:hAnsi="Adobe Garamond Pro" w:cs="TimesNewRoman"/>
          <w:i/>
          <w:sz w:val="20"/>
          <w:szCs w:val="20"/>
        </w:rPr>
        <w:t>uccess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Time and </w:t>
      </w:r>
      <w:r w:rsidR="00895F23">
        <w:rPr>
          <w:rFonts w:ascii="Adobe Garamond Pro" w:hAnsi="Adobe Garamond Pro" w:cs="TimesNewRoman"/>
          <w:i/>
          <w:sz w:val="20"/>
          <w:szCs w:val="20"/>
        </w:rPr>
        <w:t>M</w:t>
      </w:r>
      <w:r w:rsidRPr="00520D0E">
        <w:rPr>
          <w:rFonts w:ascii="Adobe Garamond Pro" w:hAnsi="Adobe Garamond Pro" w:cs="TimesNewRoman"/>
          <w:i/>
          <w:sz w:val="20"/>
          <w:szCs w:val="20"/>
        </w:rPr>
        <w:t>oney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18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Experience </w:t>
      </w:r>
      <w:r w:rsidR="00895F23">
        <w:rPr>
          <w:rFonts w:ascii="Adobe Garamond Pro" w:hAnsi="Adobe Garamond Pro" w:cs="TimesNewRoman"/>
          <w:i/>
          <w:sz w:val="20"/>
          <w:szCs w:val="20"/>
        </w:rPr>
        <w:t>Acquired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19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Random Generation of Magic Items</w:t>
      </w:r>
      <w:r w:rsidR="00F71A7F">
        <w:rPr>
          <w:rFonts w:ascii="Adobe Garamond Pro" w:hAnsi="Adobe Garamond Pro" w:cs="TimesNewRoman"/>
          <w:smallCaps/>
          <w:sz w:val="20"/>
          <w:szCs w:val="20"/>
        </w:rPr>
        <w:t xml:space="preserve"> Table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19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Phase 1: Item Type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19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Phase 2: Type and Number of Powers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F1C4A" w:rsidRPr="00F71A7F">
        <w:rPr>
          <w:rFonts w:ascii="Adobe Garamond Pro" w:hAnsi="Adobe Garamond Pro" w:cs="TimesNewRoman"/>
          <w:sz w:val="20"/>
          <w:szCs w:val="20"/>
        </w:rPr>
        <w:t>20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 xml:space="preserve">Table </w:t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 xml:space="preserve">of 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>Original Magic Items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F1C4A" w:rsidRPr="00520D0E">
        <w:rPr>
          <w:rFonts w:ascii="Adobe Garamond Pro" w:hAnsi="Adobe Garamond Pro" w:cs="TimesNewRoman"/>
          <w:smallCaps/>
          <w:sz w:val="20"/>
          <w:szCs w:val="20"/>
        </w:rPr>
        <w:t>22</w:t>
      </w:r>
    </w:p>
    <w:p w:rsidR="003E5298" w:rsidRDefault="003E5298" w:rsidP="001E75C1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>
        <w:rPr>
          <w:rFonts w:ascii="Adobe Garamond Pro Bold" w:hAnsi="Adobe Garamond Pro Bold" w:cs="TimesNewRoman"/>
          <w:b/>
          <w:smallCaps/>
          <w:sz w:val="20"/>
          <w:szCs w:val="20"/>
        </w:rPr>
        <w:t>Chapter 2: Artefacts</w:t>
      </w:r>
      <w:r w:rsidR="00895F23" w:rsidRPr="00397BE6">
        <w:rPr>
          <w:rFonts w:ascii="Adobe Garamond Pro" w:hAnsi="Adobe Garamond Pro" w:cs="TimesNewRoman"/>
          <w:smallCaps/>
          <w:sz w:val="20"/>
          <w:szCs w:val="20"/>
        </w:rPr>
        <w:tab/>
        <w:t>25</w:t>
      </w:r>
    </w:p>
    <w:p w:rsidR="00895F23" w:rsidRP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895F23">
        <w:rPr>
          <w:rFonts w:ascii="Adobe Garamond Pro" w:hAnsi="Adobe Garamond Pro" w:cs="TimesNewRoman"/>
          <w:smallCaps/>
          <w:sz w:val="20"/>
          <w:szCs w:val="20"/>
        </w:rPr>
        <w:t>Nature of Artefacts</w:t>
      </w:r>
      <w:r w:rsidRPr="00895F23">
        <w:rPr>
          <w:rFonts w:ascii="Adobe Garamond Pro" w:hAnsi="Adobe Garamond Pro" w:cs="TimesNewRoman"/>
          <w:smallCaps/>
          <w:sz w:val="20"/>
          <w:szCs w:val="20"/>
        </w:rPr>
        <w:tab/>
        <w:t>25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895F23">
        <w:rPr>
          <w:rFonts w:ascii="Adobe Garamond Pro" w:hAnsi="Adobe Garamond Pro" w:cs="TimesNewRoman"/>
          <w:smallCaps/>
          <w:sz w:val="20"/>
          <w:szCs w:val="20"/>
        </w:rPr>
        <w:t>Purpose of Artefacts</w:t>
      </w:r>
      <w:r w:rsidRPr="00895F23">
        <w:rPr>
          <w:rFonts w:ascii="Adobe Garamond Pro" w:hAnsi="Adobe Garamond Pro" w:cs="TimesNewRoman"/>
          <w:smallCaps/>
          <w:sz w:val="20"/>
          <w:szCs w:val="20"/>
        </w:rPr>
        <w:tab/>
        <w:t>25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Inserting Artefacts into a Campaign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25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Using an Artefact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25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Destroying an Artefact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26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Adverse Effects of Artefacts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27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Rules for Creating an Artefact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27</w:t>
      </w:r>
    </w:p>
    <w:p w:rsidR="00895F23" w:rsidRDefault="00895F23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Artefact Magnitude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27</w:t>
      </w:r>
    </w:p>
    <w:p w:rsidR="00895F23" w:rsidRDefault="00FA47ED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Artefact Powers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28</w:t>
      </w:r>
    </w:p>
    <w:p w:rsidR="00FA47ED" w:rsidRDefault="00FA47ED" w:rsidP="00895F23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A. Attack Powers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28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FA47ED">
        <w:rPr>
          <w:rFonts w:ascii="Adobe Garamond Pro" w:hAnsi="Adobe Garamond Pro" w:cs="TimesNewRoman"/>
          <w:i/>
          <w:sz w:val="20"/>
          <w:szCs w:val="20"/>
        </w:rPr>
        <w:t>A1. Direct Physical Attacks</w:t>
      </w:r>
      <w:r w:rsidRPr="00FA47ED">
        <w:rPr>
          <w:rFonts w:ascii="Adobe Garamond Pro" w:hAnsi="Adobe Garamond Pro" w:cs="TimesNewRoman"/>
          <w:i/>
          <w:sz w:val="20"/>
          <w:szCs w:val="20"/>
        </w:rPr>
        <w:tab/>
        <w:t>28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A2. Direct Mental Attacks</w:t>
      </w:r>
      <w:r>
        <w:rPr>
          <w:rFonts w:ascii="Adobe Garamond Pro" w:hAnsi="Adobe Garamond Pro" w:cs="TimesNewRoman"/>
          <w:i/>
          <w:sz w:val="20"/>
          <w:szCs w:val="20"/>
        </w:rPr>
        <w:tab/>
        <w:t>29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A3. Attacks that Obstruct or Alter</w:t>
      </w:r>
      <w:r>
        <w:rPr>
          <w:rFonts w:ascii="Adobe Garamond Pro" w:hAnsi="Adobe Garamond Pro" w:cs="TimesNewRoman"/>
          <w:i/>
          <w:sz w:val="20"/>
          <w:szCs w:val="20"/>
        </w:rPr>
        <w:tab/>
        <w:t>30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A4. Attack Enhancements</w:t>
      </w:r>
      <w:r>
        <w:rPr>
          <w:rFonts w:ascii="Adobe Garamond Pro" w:hAnsi="Adobe Garamond Pro" w:cs="TimesNewRoman"/>
          <w:i/>
          <w:sz w:val="20"/>
          <w:szCs w:val="20"/>
        </w:rPr>
        <w:tab/>
        <w:t>30</w:t>
      </w:r>
    </w:p>
    <w:p w:rsidR="00FA47ED" w:rsidRP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FA47ED">
        <w:rPr>
          <w:rFonts w:ascii="Adobe Garamond Pro" w:hAnsi="Adobe Garamond Pro" w:cs="TimesNewRoman"/>
          <w:smallCaps/>
          <w:sz w:val="20"/>
          <w:szCs w:val="20"/>
        </w:rPr>
        <w:t>B. Powers of Divination and Movement</w:t>
      </w:r>
      <w:r w:rsidRPr="00FA47ED">
        <w:rPr>
          <w:rFonts w:ascii="Adobe Garamond Pro" w:hAnsi="Adobe Garamond Pro" w:cs="TimesNewRoman"/>
          <w:smallCaps/>
          <w:sz w:val="20"/>
          <w:szCs w:val="20"/>
        </w:rPr>
        <w:tab/>
        <w:t>31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B1. Sensory and Cognitive Enhancements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31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B2. Abilities to Detect and Precognition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32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B3. Enhancements to Movement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32</w:t>
      </w:r>
    </w:p>
    <w:p w:rsidR="00FA47ED" w:rsidRP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FA47ED">
        <w:rPr>
          <w:rFonts w:ascii="Adobe Garamond Pro" w:hAnsi="Adobe Garamond Pro" w:cs="TimesNewRoman"/>
          <w:smallCaps/>
          <w:sz w:val="20"/>
          <w:szCs w:val="20"/>
        </w:rPr>
        <w:t>C. Powers of Creation and Change</w:t>
      </w:r>
      <w:r w:rsidRPr="00FA47ED">
        <w:rPr>
          <w:rFonts w:ascii="Adobe Garamond Pro" w:hAnsi="Adobe Garamond Pro" w:cs="TimesNewRoman"/>
          <w:smallCaps/>
          <w:sz w:val="20"/>
          <w:szCs w:val="20"/>
        </w:rPr>
        <w:tab/>
        <w:t>32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C1. Invocation and Creation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32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C2. Personal Changes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33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C3. External Changes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34</w:t>
      </w:r>
    </w:p>
    <w:p w:rsidR="00FA47ED" w:rsidRP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FA47ED">
        <w:rPr>
          <w:rFonts w:ascii="Adobe Garamond Pro" w:hAnsi="Adobe Garamond Pro" w:cs="TimesNewRoman"/>
          <w:smallCaps/>
          <w:sz w:val="20"/>
          <w:szCs w:val="20"/>
        </w:rPr>
        <w:t>D. Defensive Powers</w:t>
      </w:r>
      <w:r w:rsidRPr="00FA47ED">
        <w:rPr>
          <w:rFonts w:ascii="Adobe Garamond Pro" w:hAnsi="Adobe Garamond Pro" w:cs="TimesNewRoman"/>
          <w:smallCaps/>
          <w:sz w:val="20"/>
          <w:szCs w:val="20"/>
        </w:rPr>
        <w:tab/>
        <w:t>35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D1. Cures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35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D2. Personal Bonuses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35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D3. Personal Protections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36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D4. Misleading Illusions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36</w:t>
      </w:r>
    </w:p>
    <w:p w:rsidR="00FA47ED" w:rsidRDefault="00FA47ED" w:rsidP="00FA47ED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D5. External Protections and Barriers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37</w:t>
      </w:r>
    </w:p>
    <w:p w:rsidR="00FA47ED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FA47ED">
        <w:rPr>
          <w:rFonts w:ascii="Adobe Garamond Pro" w:hAnsi="Adobe Garamond Pro" w:cs="TimesNewRoman"/>
          <w:smallCaps/>
          <w:sz w:val="20"/>
          <w:szCs w:val="20"/>
        </w:rPr>
        <w:t xml:space="preserve">Unique Artefact Power </w:t>
      </w:r>
      <w:r>
        <w:rPr>
          <w:rFonts w:ascii="Adobe Garamond Pro" w:hAnsi="Adobe Garamond Pro" w:cs="TimesNewRoman"/>
          <w:smallCaps/>
          <w:sz w:val="20"/>
          <w:szCs w:val="20"/>
        </w:rPr>
        <w:t>Descriptions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37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Handicaps and Penalties of Artefacts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40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Legendary Artefacts</w:t>
      </w:r>
      <w:r>
        <w:rPr>
          <w:rFonts w:ascii="Adobe Garamond Pro" w:hAnsi="Adobe Garamond Pro" w:cs="TimesNewRoman"/>
          <w:smallCaps/>
          <w:sz w:val="20"/>
          <w:szCs w:val="20"/>
        </w:rPr>
        <w:tab/>
        <w:t>44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946A16">
        <w:rPr>
          <w:rFonts w:ascii="Adobe Garamond Pro" w:hAnsi="Adobe Garamond Pro" w:cs="TimesNewRoman"/>
          <w:i/>
          <w:sz w:val="20"/>
          <w:szCs w:val="20"/>
        </w:rPr>
        <w:t>Arik’s Evil Eyes</w:t>
      </w:r>
      <w:r w:rsidRPr="00946A16"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45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Armet of Wayland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46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Armour of the Five Dragons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47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Bag of the Winds of Zepher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48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Bed of the Lizard King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49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Book of Life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49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Book of the Dead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50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Bow of Gilgrave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51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Carpet of Millicent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52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Celestial Planisphere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53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Claw of Mighty Simurgh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54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Collar of the Dragons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55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Crystal Dagger of Cymorakk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55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Deck of the Spheres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56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Diamond Orb of Tyche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59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Dove of Peace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59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Egg of the Phoenix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60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Eye of Humbaba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61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Fiery Brand of Masauwu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61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Gifts of the Korrigans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62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Girdle of Armida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63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Girdle of De’Rah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64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Goblet of Silenus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65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Golden Mirror of Ka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65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Golden Plume of Fidias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66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Golden Wife of Ilmarinen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67</w:t>
      </w:r>
    </w:p>
    <w:p w:rsidR="00946A16" w:rsidRDefault="00946A16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Greatsword</w:t>
      </w:r>
      <w:r w:rsidR="004F1785">
        <w:rPr>
          <w:rFonts w:ascii="Adobe Garamond Pro" w:hAnsi="Adobe Garamond Pro" w:cs="TimesNewRoman"/>
          <w:i/>
          <w:sz w:val="20"/>
          <w:szCs w:val="20"/>
        </w:rPr>
        <w:t xml:space="preserve"> Camb</w:t>
      </w:r>
      <w:r w:rsidR="004F1785">
        <w:rPr>
          <w:rFonts w:ascii="Adobe Garamond Pro" w:hAnsi="Adobe Garamond Pro" w:cs="TimesNewRoman"/>
          <w:i/>
          <w:sz w:val="20"/>
          <w:szCs w:val="20"/>
        </w:rPr>
        <w:tab/>
      </w:r>
      <w:r w:rsidR="004F1785" w:rsidRPr="00E55C99">
        <w:rPr>
          <w:rFonts w:ascii="Adobe Garamond Pro" w:hAnsi="Adobe Garamond Pro" w:cs="TimesNewRoman"/>
          <w:sz w:val="20"/>
          <w:szCs w:val="20"/>
        </w:rPr>
        <w:t>68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Hammer of Denwarf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68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Hand of Kindness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69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Hood of Mala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70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Hourglass of Verthandi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71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Hymir’s Steaming Cauldron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71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proofErr w:type="spellStart"/>
      <w:r>
        <w:rPr>
          <w:rFonts w:ascii="Adobe Garamond Pro" w:hAnsi="Adobe Garamond Pro" w:cs="TimesNewRoman"/>
          <w:i/>
          <w:sz w:val="20"/>
          <w:szCs w:val="20"/>
        </w:rPr>
        <w:t>Ilric’s</w:t>
      </w:r>
      <w:proofErr w:type="spellEnd"/>
      <w:r>
        <w:rPr>
          <w:rFonts w:ascii="Adobe Garamond Pro" w:hAnsi="Adobe Garamond Pro" w:cs="TimesNewRoman"/>
          <w:i/>
          <w:sz w:val="20"/>
          <w:szCs w:val="20"/>
        </w:rPr>
        <w:t xml:space="preserve"> Nose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72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Impenetrable Shield of Alphatia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72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Ivory Plume of Maat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73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Kala’s Bloody Kris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74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Mask of Bachraeus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75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Ortnit’s Spear of Doom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75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Pileus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76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Rainbow Scarf of Sinbad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76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Regalia of the Dragonlord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77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Ring of the Modrigswerg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78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Sampo Mill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80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Shadow Belt of Orcus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81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Shard of Sakkrad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82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Shining Armour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83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Silver Net of Ninfangle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83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Sorona Crown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84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Soul Gem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85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 xml:space="preserve">Spear, </w:t>
      </w:r>
      <w:proofErr w:type="spellStart"/>
      <w:r>
        <w:rPr>
          <w:rFonts w:ascii="Adobe Garamond Pro" w:hAnsi="Adobe Garamond Pro" w:cs="TimesNewRoman"/>
          <w:i/>
          <w:sz w:val="20"/>
          <w:szCs w:val="20"/>
        </w:rPr>
        <w:t>Gáe</w:t>
      </w:r>
      <w:proofErr w:type="spellEnd"/>
      <w:r>
        <w:rPr>
          <w:rFonts w:ascii="Adobe Garamond Pro" w:hAnsi="Adobe Garamond Pro" w:cs="TimesNewRoman"/>
          <w:i/>
          <w:sz w:val="20"/>
          <w:szCs w:val="20"/>
        </w:rPr>
        <w:t xml:space="preserve"> </w:t>
      </w:r>
      <w:proofErr w:type="spellStart"/>
      <w:r>
        <w:rPr>
          <w:rFonts w:ascii="Adobe Garamond Pro" w:hAnsi="Adobe Garamond Pro" w:cs="TimesNewRoman"/>
          <w:i/>
          <w:sz w:val="20"/>
          <w:szCs w:val="20"/>
        </w:rPr>
        <w:t>Bulga</w:t>
      </w:r>
      <w:proofErr w:type="spellEnd"/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85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Sword of Destiny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87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Swords of Heavenly Balance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88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Thirteen Holy Treasures of Dawn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89</w:t>
      </w:r>
    </w:p>
    <w:p w:rsidR="004F1785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Tome of Knowledge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90</w:t>
      </w:r>
    </w:p>
    <w:p w:rsidR="004F1785" w:rsidRPr="00946A16" w:rsidRDefault="004F1785" w:rsidP="00946A1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Turlock’s Mystical Harp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91</w:t>
      </w:r>
    </w:p>
    <w:p w:rsidR="007B5169" w:rsidRPr="00F71A7F" w:rsidRDefault="00397BE6" w:rsidP="00397BE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 Bold" w:hAnsi="Adobe Garamond Pro Bold" w:cs="TimesNewRoman"/>
          <w:b/>
          <w:smallCaps/>
          <w:sz w:val="20"/>
          <w:szCs w:val="20"/>
        </w:rPr>
        <w:br w:type="column"/>
      </w:r>
      <w:r w:rsidR="007B5169" w:rsidRPr="00C47AF8">
        <w:rPr>
          <w:rFonts w:ascii="Adobe Garamond Pro Bold" w:hAnsi="Adobe Garamond Pro Bold" w:cs="TimesNewRoman"/>
          <w:b/>
          <w:smallCaps/>
          <w:sz w:val="20"/>
          <w:szCs w:val="20"/>
        </w:rPr>
        <w:lastRenderedPageBreak/>
        <w:t xml:space="preserve">Chapter </w:t>
      </w:r>
      <w:r w:rsidR="003E5298">
        <w:rPr>
          <w:rFonts w:ascii="Adobe Garamond Pro Bold" w:hAnsi="Adobe Garamond Pro Bold" w:cs="TimesNewRoman"/>
          <w:b/>
          <w:smallCaps/>
          <w:sz w:val="20"/>
          <w:szCs w:val="20"/>
        </w:rPr>
        <w:t>3</w:t>
      </w:r>
      <w:r w:rsidR="007B5169" w:rsidRPr="00C47AF8">
        <w:rPr>
          <w:rFonts w:ascii="Adobe Garamond Pro Bold" w:hAnsi="Adobe Garamond Pro Bold" w:cs="TimesNewRoman"/>
          <w:b/>
          <w:smallCaps/>
          <w:sz w:val="20"/>
          <w:szCs w:val="20"/>
        </w:rPr>
        <w:t>: Optional Rules</w:t>
      </w:r>
      <w:r w:rsidR="007B5169" w:rsidRPr="00F71A7F">
        <w:rPr>
          <w:rFonts w:ascii="Adobe Garamond Pro" w:hAnsi="Adobe Garamond Pro" w:cs="TimesNewRoman"/>
          <w:smallCaps/>
          <w:sz w:val="20"/>
          <w:szCs w:val="20"/>
        </w:rPr>
        <w:tab/>
      </w:r>
      <w:r w:rsidR="004F1785">
        <w:rPr>
          <w:rFonts w:ascii="Adobe Garamond Pro" w:hAnsi="Adobe Garamond Pro" w:cs="TimesNewRoman"/>
          <w:smallCaps/>
          <w:sz w:val="20"/>
          <w:szCs w:val="20"/>
        </w:rPr>
        <w:t>93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Bonuses and Penalties to Magic Research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F71A7F">
        <w:rPr>
          <w:rFonts w:ascii="Adobe Garamond Pro" w:hAnsi="Adobe Garamond Pro" w:cs="TimesNewRoman"/>
          <w:i/>
          <w:sz w:val="20"/>
          <w:szCs w:val="20"/>
        </w:rPr>
        <w:t>Game situations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F71A7F">
        <w:rPr>
          <w:rFonts w:ascii="Adobe Garamond Pro" w:hAnsi="Adobe Garamond Pro" w:cs="TimesNewRoman"/>
          <w:i/>
          <w:sz w:val="20"/>
          <w:szCs w:val="20"/>
        </w:rPr>
        <w:t>Interruptions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93</w:t>
      </w:r>
      <w:bookmarkStart w:id="0" w:name="_GoBack"/>
    </w:p>
    <w:bookmarkEnd w:id="0"/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F71A7F">
        <w:rPr>
          <w:rFonts w:ascii="Adobe Garamond Pro" w:hAnsi="Adobe Garamond Pro" w:cs="TimesNewRoman"/>
          <w:i/>
          <w:sz w:val="20"/>
          <w:szCs w:val="20"/>
        </w:rPr>
        <w:t>Special Materials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smallCaps/>
          <w:sz w:val="20"/>
          <w:szCs w:val="20"/>
        </w:rPr>
      </w:pPr>
      <w:r w:rsidRPr="00F71A7F">
        <w:rPr>
          <w:rFonts w:ascii="Adobe Garamond Pro" w:hAnsi="Adobe Garamond Pro" w:cs="TimesNewRoman"/>
          <w:i/>
          <w:sz w:val="20"/>
          <w:szCs w:val="20"/>
        </w:rPr>
        <w:t>Structures for the Enchantment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93</w:t>
      </w:r>
    </w:p>
    <w:p w:rsidR="007B5169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Arcane Library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94</w:t>
      </w:r>
    </w:p>
    <w:p w:rsidR="00397BE6" w:rsidRDefault="00397BE6" w:rsidP="00397BE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397BE6">
        <w:rPr>
          <w:rFonts w:ascii="Adobe Garamond Pro" w:hAnsi="Adobe Garamond Pro" w:cs="TimesNewRoman"/>
          <w:i/>
          <w:sz w:val="20"/>
          <w:szCs w:val="20"/>
        </w:rPr>
        <w:t>Creating a Library</w:t>
      </w:r>
      <w:r w:rsidRPr="00397BE6"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94</w:t>
      </w:r>
    </w:p>
    <w:p w:rsidR="00397BE6" w:rsidRDefault="00397BE6" w:rsidP="00397BE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Writing an Arcane Book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95</w:t>
      </w:r>
    </w:p>
    <w:p w:rsidR="00397BE6" w:rsidRDefault="00397BE6" w:rsidP="00397BE6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Appearance of a Book</w:t>
      </w:r>
      <w:r>
        <w:rPr>
          <w:rFonts w:ascii="Adobe Garamond Pro" w:hAnsi="Adobe Garamond Pro" w:cs="TimesNewRoman"/>
          <w:i/>
          <w:sz w:val="20"/>
          <w:szCs w:val="20"/>
        </w:rPr>
        <w:tab/>
      </w:r>
      <w:r w:rsidRPr="00E55C99">
        <w:rPr>
          <w:rFonts w:ascii="Adobe Garamond Pro" w:hAnsi="Adobe Garamond Pro" w:cs="TimesNewRoman"/>
          <w:sz w:val="20"/>
          <w:szCs w:val="20"/>
        </w:rPr>
        <w:t>96</w:t>
      </w:r>
    </w:p>
    <w:p w:rsidR="007B5169" w:rsidRPr="00520D0E" w:rsidRDefault="00397BE6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Damage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 xml:space="preserve"> Points and Saving Throws of Items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>
        <w:rPr>
          <w:rFonts w:ascii="Adobe Garamond Pro" w:hAnsi="Adobe Garamond Pro" w:cs="TimesNewRoman"/>
          <w:smallCaps/>
          <w:sz w:val="20"/>
          <w:szCs w:val="20"/>
        </w:rPr>
        <w:t>97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Saving Throws of Items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97</w:t>
      </w:r>
    </w:p>
    <w:p w:rsidR="007B5169" w:rsidRPr="00520D0E" w:rsidRDefault="00397BE6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Damage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 xml:space="preserve"> Points of Items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>
        <w:rPr>
          <w:rFonts w:ascii="Adobe Garamond Pro" w:hAnsi="Adobe Garamond Pro" w:cs="TimesNewRoman"/>
          <w:smallCaps/>
          <w:sz w:val="20"/>
          <w:szCs w:val="20"/>
        </w:rPr>
        <w:t>97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Structural Points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99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Reduction of </w:t>
      </w:r>
      <w:r w:rsidR="00397BE6">
        <w:rPr>
          <w:rFonts w:ascii="Adobe Garamond Pro" w:hAnsi="Adobe Garamond Pro" w:cs="TimesNewRoman"/>
          <w:i/>
          <w:sz w:val="20"/>
          <w:szCs w:val="20"/>
        </w:rPr>
        <w:t>Damage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Points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100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Effects of Los</w:t>
      </w:r>
      <w:r w:rsidR="003F1C4A" w:rsidRPr="00520D0E">
        <w:rPr>
          <w:rFonts w:ascii="Adobe Garamond Pro" w:hAnsi="Adobe Garamond Pro" w:cs="TimesNewRoman"/>
          <w:i/>
          <w:sz w:val="20"/>
          <w:szCs w:val="20"/>
        </w:rPr>
        <w:t>ing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</w:t>
      </w:r>
      <w:r w:rsidR="00397BE6">
        <w:rPr>
          <w:rFonts w:ascii="Adobe Garamond Pro" w:hAnsi="Adobe Garamond Pro" w:cs="TimesNewRoman"/>
          <w:i/>
          <w:sz w:val="20"/>
          <w:szCs w:val="20"/>
        </w:rPr>
        <w:t>Damage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Points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Repairing </w:t>
      </w:r>
      <w:r w:rsidR="00397BE6">
        <w:rPr>
          <w:rFonts w:ascii="Adobe Garamond Pro" w:hAnsi="Adobe Garamond Pro" w:cs="TimesNewRoman"/>
          <w:i/>
          <w:sz w:val="20"/>
          <w:szCs w:val="20"/>
        </w:rPr>
        <w:t>Damage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Points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101</w:t>
      </w:r>
    </w:p>
    <w:p w:rsidR="007B5169" w:rsidRPr="00520D0E" w:rsidRDefault="00397BE6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>
        <w:rPr>
          <w:rFonts w:ascii="Adobe Garamond Pro" w:hAnsi="Adobe Garamond Pro" w:cs="TimesNewRoman"/>
          <w:smallCaps/>
          <w:sz w:val="20"/>
          <w:szCs w:val="20"/>
        </w:rPr>
        <w:t>A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>dvancing in more than one class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>
        <w:rPr>
          <w:rFonts w:ascii="Adobe Garamond Pro" w:hAnsi="Adobe Garamond Pro" w:cs="TimesNewRoman"/>
          <w:smallCaps/>
          <w:sz w:val="20"/>
          <w:szCs w:val="20"/>
        </w:rPr>
        <w:t>101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Multi-classed Advancement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Dual-classed Advancement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Rules for playing normal characters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103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Resurrection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104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Piety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106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Effects of Piety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106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Gain</w:t>
      </w:r>
      <w:r w:rsidR="00D51E8D" w:rsidRPr="00520D0E">
        <w:rPr>
          <w:rFonts w:ascii="Adobe Garamond Pro" w:hAnsi="Adobe Garamond Pro" w:cs="TimesNewRoman"/>
          <w:i/>
          <w:sz w:val="20"/>
          <w:szCs w:val="20"/>
        </w:rPr>
        <w:t>ing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and Los</w:t>
      </w:r>
      <w:r w:rsidR="00D51E8D" w:rsidRPr="00520D0E">
        <w:rPr>
          <w:rFonts w:ascii="Adobe Garamond Pro" w:hAnsi="Adobe Garamond Pro" w:cs="TimesNewRoman"/>
          <w:i/>
          <w:sz w:val="20"/>
          <w:szCs w:val="20"/>
        </w:rPr>
        <w:t>ing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Piety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Total Loss of Piety and Curses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Rewards and Punishments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107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Conversion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110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Divine Intervention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111</w:t>
      </w:r>
    </w:p>
    <w:p w:rsidR="007B5169" w:rsidRPr="00520D0E" w:rsidRDefault="00397BE6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>
        <w:rPr>
          <w:rFonts w:ascii="Adobe Garamond Pro" w:hAnsi="Adobe Garamond Pro" w:cs="TimesNewRoman"/>
          <w:i/>
          <w:sz w:val="20"/>
          <w:szCs w:val="20"/>
        </w:rPr>
        <w:t>Sc</w:t>
      </w:r>
      <w:r w:rsidRPr="00520D0E">
        <w:rPr>
          <w:rFonts w:ascii="Adobe Garamond Pro" w:hAnsi="Adobe Garamond Pro" w:cs="TimesNewRoman"/>
          <w:i/>
          <w:sz w:val="20"/>
          <w:szCs w:val="20"/>
        </w:rPr>
        <w:t>epticism</w:t>
      </w:r>
      <w:r w:rsidR="007B5169" w:rsidRPr="00520D0E">
        <w:rPr>
          <w:rFonts w:ascii="Adobe Garamond Pro" w:hAnsi="Adobe Garamond Pro" w:cs="TimesNewRoman"/>
          <w:i/>
          <w:sz w:val="20"/>
          <w:szCs w:val="20"/>
        </w:rPr>
        <w:tab/>
      </w:r>
      <w:r>
        <w:rPr>
          <w:rFonts w:ascii="Adobe Garamond Pro" w:hAnsi="Adobe Garamond Pro" w:cs="TimesNewRoman"/>
          <w:sz w:val="20"/>
          <w:szCs w:val="20"/>
        </w:rPr>
        <w:t>111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Note on General Skills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Note on Spells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111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Alternative Saving Throw System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New Saving Throw categories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Primary and Secondary Saving Throws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112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Saving Throws for Demi-humans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Saving Throws </w:t>
      </w:r>
      <w:r w:rsidR="00D51E8D" w:rsidRPr="00520D0E">
        <w:rPr>
          <w:rFonts w:ascii="Adobe Garamond Pro" w:hAnsi="Adobe Garamond Pro" w:cs="TimesNewRoman"/>
          <w:i/>
          <w:sz w:val="20"/>
          <w:szCs w:val="20"/>
        </w:rPr>
        <w:t>of</w:t>
      </w:r>
      <w:r w:rsidRPr="00520D0E">
        <w:rPr>
          <w:rFonts w:ascii="Adobe Garamond Pro" w:hAnsi="Adobe Garamond Pro" w:cs="TimesNewRoman"/>
          <w:i/>
          <w:sz w:val="20"/>
          <w:szCs w:val="20"/>
        </w:rPr>
        <w:t xml:space="preserve"> Monsters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113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228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Alternative Spellcasting Systems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Skill Check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after="0" w:line="240" w:lineRule="auto"/>
        <w:ind w:firstLine="456"/>
        <w:rPr>
          <w:rFonts w:ascii="Adobe Garamond Pro" w:hAnsi="Adobe Garamond Pro" w:cs="TimesNewRoman"/>
          <w:i/>
          <w:sz w:val="20"/>
          <w:szCs w:val="20"/>
        </w:rPr>
      </w:pPr>
      <w:r w:rsidRPr="00520D0E">
        <w:rPr>
          <w:rFonts w:ascii="Adobe Garamond Pro" w:hAnsi="Adobe Garamond Pro" w:cs="TimesNewRoman"/>
          <w:i/>
          <w:sz w:val="20"/>
          <w:szCs w:val="20"/>
        </w:rPr>
        <w:t>Magic Points</w:t>
      </w:r>
      <w:r w:rsidRPr="00520D0E">
        <w:rPr>
          <w:rFonts w:ascii="Adobe Garamond Pro" w:hAnsi="Adobe Garamond Pro" w:cs="TimesNewRoman"/>
          <w:i/>
          <w:sz w:val="20"/>
          <w:szCs w:val="20"/>
        </w:rPr>
        <w:tab/>
      </w:r>
      <w:r w:rsidR="00397BE6">
        <w:rPr>
          <w:rFonts w:ascii="Adobe Garamond Pro" w:hAnsi="Adobe Garamond Pro" w:cs="TimesNewRoman"/>
          <w:sz w:val="20"/>
          <w:szCs w:val="20"/>
        </w:rPr>
        <w:t>114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114"/>
        <w:rPr>
          <w:rFonts w:ascii="Adobe Garamond Pro" w:hAnsi="Adobe Garamond Pro" w:cs="TimesNewRoman"/>
          <w:smallCaps/>
          <w:sz w:val="20"/>
          <w:szCs w:val="20"/>
        </w:rPr>
      </w:pPr>
      <w:proofErr w:type="spellStart"/>
      <w:r w:rsidRPr="00520D0E">
        <w:rPr>
          <w:rFonts w:ascii="Adobe Garamond Pro" w:hAnsi="Adobe Garamond Pro" w:cs="TimesNewRoman"/>
          <w:smallCaps/>
          <w:sz w:val="20"/>
          <w:szCs w:val="20"/>
        </w:rPr>
        <w:t>Counterspells</w:t>
      </w:r>
      <w:proofErr w:type="spellEnd"/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115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114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>Effects of Uncontrolled Magic</w:t>
      </w:r>
      <w:r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116</w:t>
      </w:r>
    </w:p>
    <w:p w:rsidR="007B5169" w:rsidRPr="00520D0E" w:rsidRDefault="00D51E8D" w:rsidP="001E75C1">
      <w:pPr>
        <w:tabs>
          <w:tab w:val="right" w:leader="dot" w:pos="4446"/>
        </w:tabs>
        <w:autoSpaceDE w:val="0"/>
        <w:autoSpaceDN w:val="0"/>
        <w:adjustRightInd w:val="0"/>
        <w:spacing w:before="60" w:after="0" w:line="240" w:lineRule="auto"/>
        <w:ind w:firstLine="114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" w:hAnsi="Adobe Garamond Pro" w:cs="TimesNewRoman"/>
          <w:smallCaps/>
          <w:sz w:val="20"/>
          <w:szCs w:val="20"/>
        </w:rPr>
        <w:t xml:space="preserve">Magic 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>Aptitude</w:t>
      </w:r>
      <w:r w:rsidR="007B5169" w:rsidRPr="00520D0E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117</w:t>
      </w:r>
    </w:p>
    <w:p w:rsidR="007B5169" w:rsidRPr="00520D0E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 w:rsidRPr="00520D0E">
        <w:rPr>
          <w:rFonts w:ascii="Adobe Garamond Pro Bold" w:hAnsi="Adobe Garamond Pro Bold" w:cs="TimesNewRoman"/>
          <w:b/>
          <w:smallCaps/>
          <w:sz w:val="20"/>
          <w:szCs w:val="20"/>
        </w:rPr>
        <w:t>Appendix 1: Casting spells underwater</w:t>
      </w:r>
      <w:r w:rsidRPr="001E75C1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118</w:t>
      </w:r>
    </w:p>
    <w:p w:rsidR="004A7D8D" w:rsidRPr="001E75C1" w:rsidRDefault="007B5169" w:rsidP="001E75C1">
      <w:pPr>
        <w:tabs>
          <w:tab w:val="right" w:leader="dot" w:pos="4446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NewRoman"/>
          <w:smallCaps/>
          <w:sz w:val="20"/>
          <w:szCs w:val="20"/>
        </w:rPr>
      </w:pPr>
      <w:r w:rsidRPr="00520D0E">
        <w:rPr>
          <w:rFonts w:ascii="Adobe Garamond Pro Bold" w:hAnsi="Adobe Garamond Pro Bold" w:cs="TimesNewRoman"/>
          <w:b/>
          <w:smallCaps/>
          <w:sz w:val="20"/>
          <w:szCs w:val="20"/>
        </w:rPr>
        <w:t>Append</w:t>
      </w:r>
      <w:r w:rsidR="007A175A" w:rsidRPr="00520D0E">
        <w:rPr>
          <w:rFonts w:ascii="Adobe Garamond Pro Bold" w:hAnsi="Adobe Garamond Pro Bold" w:cs="TimesNewRoman"/>
          <w:b/>
          <w:smallCaps/>
          <w:sz w:val="20"/>
          <w:szCs w:val="20"/>
        </w:rPr>
        <w:t>ix 2: Magic Levels on Mystara</w:t>
      </w:r>
      <w:r w:rsidR="007A175A" w:rsidRPr="001E75C1">
        <w:rPr>
          <w:rFonts w:ascii="Adobe Garamond Pro" w:hAnsi="Adobe Garamond Pro" w:cs="TimesNewRoman"/>
          <w:smallCaps/>
          <w:sz w:val="20"/>
          <w:szCs w:val="20"/>
        </w:rPr>
        <w:tab/>
      </w:r>
      <w:r w:rsidR="00397BE6">
        <w:rPr>
          <w:rFonts w:ascii="Adobe Garamond Pro" w:hAnsi="Adobe Garamond Pro" w:cs="TimesNewRoman"/>
          <w:smallCaps/>
          <w:sz w:val="20"/>
          <w:szCs w:val="20"/>
        </w:rPr>
        <w:t>118</w:t>
      </w:r>
    </w:p>
    <w:p w:rsidR="001E75C1" w:rsidRDefault="00E55C99" w:rsidP="001E75C1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  <w:r>
        <w:rPr>
          <w:rFonts w:ascii="Adobe Garamond Pro Bold" w:hAnsi="Adobe Garamond Pro Bold" w:cs="TimesNewRoman"/>
          <w:b/>
          <w:smallCaps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8.5pt;width:222.7pt;height:25.65pt;z-index:251658240;mso-width-relative:margin;mso-height-relative:margin" fillcolor="#c4bc96 [2414]">
            <v:textbox style="mso-next-textbox:#_x0000_s1026" inset="1mm,1mm,1mm,1mm">
              <w:txbxContent>
                <w:p w:rsidR="007B5169" w:rsidRPr="00FE0BDF" w:rsidRDefault="007B5169" w:rsidP="007B5169">
                  <w:pPr>
                    <w:jc w:val="both"/>
                    <w:rPr>
                      <w:rFonts w:ascii="Adobe Garamond Pro" w:eastAsia="Times New Roman" w:hAnsi="Adobe Garamond Pro" w:cs="Times New Roman"/>
                      <w:sz w:val="14"/>
                      <w:szCs w:val="16"/>
                    </w:rPr>
                  </w:pPr>
                  <w:r w:rsidRPr="006A7CFA">
                    <w:rPr>
                      <w:rFonts w:ascii="Adobe Garamond Pro" w:eastAsia="Times New Roman" w:hAnsi="Adobe Garamond Pro" w:cs="Times New Roman"/>
                      <w:sz w:val="14"/>
                      <w:szCs w:val="16"/>
                    </w:rPr>
                    <w:t>This supplement doesn’t in any way intend to damage the registered marks cited within it, all belong to Wizards of the Coast (a subsidiary of Hasbro Inc.)</w:t>
                  </w:r>
                </w:p>
              </w:txbxContent>
            </v:textbox>
          </v:shape>
        </w:pict>
      </w:r>
    </w:p>
    <w:p w:rsidR="001E75C1" w:rsidRDefault="001E75C1" w:rsidP="001E75C1">
      <w:pPr>
        <w:tabs>
          <w:tab w:val="right" w:leader="dot" w:pos="4560"/>
        </w:tabs>
        <w:autoSpaceDE w:val="0"/>
        <w:autoSpaceDN w:val="0"/>
        <w:adjustRightInd w:val="0"/>
        <w:spacing w:after="0" w:line="240" w:lineRule="auto"/>
        <w:rPr>
          <w:rFonts w:ascii="Adobe Garamond Pro Bold" w:hAnsi="Adobe Garamond Pro Bold" w:cs="TimesNewRoman"/>
          <w:b/>
          <w:smallCaps/>
          <w:sz w:val="20"/>
          <w:szCs w:val="20"/>
        </w:rPr>
      </w:pPr>
    </w:p>
    <w:p w:rsidR="001E75C1" w:rsidRPr="007B5169" w:rsidRDefault="001E75C1" w:rsidP="00F71A7F">
      <w:pPr>
        <w:tabs>
          <w:tab w:val="right" w:leader="dot" w:pos="4560"/>
        </w:tabs>
        <w:autoSpaceDE w:val="0"/>
        <w:autoSpaceDN w:val="0"/>
        <w:adjustRightInd w:val="0"/>
        <w:spacing w:before="120" w:after="0" w:line="240" w:lineRule="auto"/>
        <w:rPr>
          <w:rFonts w:ascii="Adobe Garamond Pro" w:hAnsi="Adobe Garamond Pro" w:cs="Times New Roman"/>
          <w:b/>
          <w:bCs/>
          <w:sz w:val="28"/>
          <w:szCs w:val="28"/>
          <w:highlight w:val="yellow"/>
        </w:rPr>
      </w:pPr>
    </w:p>
    <w:sectPr w:rsidR="001E75C1" w:rsidRPr="007B5169" w:rsidSect="001E75C1">
      <w:type w:val="continuous"/>
      <w:pgSz w:w="11906" w:h="16838"/>
      <w:pgMar w:top="1134" w:right="1134" w:bottom="1134" w:left="1134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2"/>
  </w:compat>
  <w:rsids>
    <w:rsidRoot w:val="007B5169"/>
    <w:rsid w:val="00005CBB"/>
    <w:rsid w:val="0002132D"/>
    <w:rsid w:val="00040532"/>
    <w:rsid w:val="00057C4F"/>
    <w:rsid w:val="00060CD7"/>
    <w:rsid w:val="000666BB"/>
    <w:rsid w:val="000720B5"/>
    <w:rsid w:val="0007273C"/>
    <w:rsid w:val="0008093D"/>
    <w:rsid w:val="00081684"/>
    <w:rsid w:val="00084AE5"/>
    <w:rsid w:val="000916F9"/>
    <w:rsid w:val="00092A35"/>
    <w:rsid w:val="00096DEC"/>
    <w:rsid w:val="000A09F9"/>
    <w:rsid w:val="000A7449"/>
    <w:rsid w:val="000A7D2A"/>
    <w:rsid w:val="000B23C5"/>
    <w:rsid w:val="000B432B"/>
    <w:rsid w:val="000B69EA"/>
    <w:rsid w:val="000C69A4"/>
    <w:rsid w:val="000D3083"/>
    <w:rsid w:val="000E1AD3"/>
    <w:rsid w:val="000E5103"/>
    <w:rsid w:val="000F30D7"/>
    <w:rsid w:val="00103672"/>
    <w:rsid w:val="001128E6"/>
    <w:rsid w:val="001136B3"/>
    <w:rsid w:val="001225D6"/>
    <w:rsid w:val="001328BB"/>
    <w:rsid w:val="00146641"/>
    <w:rsid w:val="00150D46"/>
    <w:rsid w:val="00161B22"/>
    <w:rsid w:val="00185003"/>
    <w:rsid w:val="00187A30"/>
    <w:rsid w:val="001C26D3"/>
    <w:rsid w:val="001D34B8"/>
    <w:rsid w:val="001D7129"/>
    <w:rsid w:val="001E0350"/>
    <w:rsid w:val="001E75C1"/>
    <w:rsid w:val="001F0E17"/>
    <w:rsid w:val="001F0EAA"/>
    <w:rsid w:val="001F37B0"/>
    <w:rsid w:val="00201BFB"/>
    <w:rsid w:val="00210CD4"/>
    <w:rsid w:val="00215B52"/>
    <w:rsid w:val="002224AE"/>
    <w:rsid w:val="00226628"/>
    <w:rsid w:val="00233612"/>
    <w:rsid w:val="00243E68"/>
    <w:rsid w:val="002476F1"/>
    <w:rsid w:val="00252C86"/>
    <w:rsid w:val="00262C51"/>
    <w:rsid w:val="002631CE"/>
    <w:rsid w:val="0026574D"/>
    <w:rsid w:val="00275373"/>
    <w:rsid w:val="002951A6"/>
    <w:rsid w:val="002A5DD0"/>
    <w:rsid w:val="002A62D7"/>
    <w:rsid w:val="002B0F86"/>
    <w:rsid w:val="002D54C4"/>
    <w:rsid w:val="002F64CE"/>
    <w:rsid w:val="00303552"/>
    <w:rsid w:val="00333744"/>
    <w:rsid w:val="00335479"/>
    <w:rsid w:val="00346E37"/>
    <w:rsid w:val="003518DE"/>
    <w:rsid w:val="00353391"/>
    <w:rsid w:val="00353BD8"/>
    <w:rsid w:val="00353FD4"/>
    <w:rsid w:val="003646B0"/>
    <w:rsid w:val="00372405"/>
    <w:rsid w:val="00397BE6"/>
    <w:rsid w:val="003A1B55"/>
    <w:rsid w:val="003B0AE1"/>
    <w:rsid w:val="003B5252"/>
    <w:rsid w:val="003B5A0F"/>
    <w:rsid w:val="003C5E48"/>
    <w:rsid w:val="003C6FBD"/>
    <w:rsid w:val="003D3890"/>
    <w:rsid w:val="003D4944"/>
    <w:rsid w:val="003E5298"/>
    <w:rsid w:val="003F047A"/>
    <w:rsid w:val="003F1C4A"/>
    <w:rsid w:val="003F3ABB"/>
    <w:rsid w:val="003F45FB"/>
    <w:rsid w:val="00412CB6"/>
    <w:rsid w:val="0043027B"/>
    <w:rsid w:val="004342CB"/>
    <w:rsid w:val="0044242D"/>
    <w:rsid w:val="00444A89"/>
    <w:rsid w:val="00445210"/>
    <w:rsid w:val="004529CB"/>
    <w:rsid w:val="00471D33"/>
    <w:rsid w:val="004744DB"/>
    <w:rsid w:val="0047762E"/>
    <w:rsid w:val="00481004"/>
    <w:rsid w:val="004837E5"/>
    <w:rsid w:val="00484A33"/>
    <w:rsid w:val="00495EB4"/>
    <w:rsid w:val="004A1BB9"/>
    <w:rsid w:val="004A5FCD"/>
    <w:rsid w:val="004A7D8D"/>
    <w:rsid w:val="004C6B06"/>
    <w:rsid w:val="004E2A07"/>
    <w:rsid w:val="004E3613"/>
    <w:rsid w:val="004F1785"/>
    <w:rsid w:val="004F4445"/>
    <w:rsid w:val="004F6EF8"/>
    <w:rsid w:val="005166D5"/>
    <w:rsid w:val="00520D0E"/>
    <w:rsid w:val="00520EE0"/>
    <w:rsid w:val="005332ED"/>
    <w:rsid w:val="00537C9A"/>
    <w:rsid w:val="0054050D"/>
    <w:rsid w:val="00554689"/>
    <w:rsid w:val="00557F06"/>
    <w:rsid w:val="0058413B"/>
    <w:rsid w:val="00595F30"/>
    <w:rsid w:val="005A2CE4"/>
    <w:rsid w:val="005A7DF6"/>
    <w:rsid w:val="005B1D5A"/>
    <w:rsid w:val="005B1FF0"/>
    <w:rsid w:val="005B22F8"/>
    <w:rsid w:val="005B32FB"/>
    <w:rsid w:val="005B6566"/>
    <w:rsid w:val="005B6C60"/>
    <w:rsid w:val="005E7009"/>
    <w:rsid w:val="005F5AF9"/>
    <w:rsid w:val="0060066D"/>
    <w:rsid w:val="006054FC"/>
    <w:rsid w:val="00611996"/>
    <w:rsid w:val="00614CBF"/>
    <w:rsid w:val="006216FF"/>
    <w:rsid w:val="00621D4E"/>
    <w:rsid w:val="00625580"/>
    <w:rsid w:val="00645AF3"/>
    <w:rsid w:val="00654963"/>
    <w:rsid w:val="00654C14"/>
    <w:rsid w:val="006660B5"/>
    <w:rsid w:val="00671122"/>
    <w:rsid w:val="00674E9F"/>
    <w:rsid w:val="00676BA5"/>
    <w:rsid w:val="00680B2B"/>
    <w:rsid w:val="006829E7"/>
    <w:rsid w:val="006837B3"/>
    <w:rsid w:val="00687121"/>
    <w:rsid w:val="00696A3A"/>
    <w:rsid w:val="006A08FC"/>
    <w:rsid w:val="006A3C0B"/>
    <w:rsid w:val="006B1472"/>
    <w:rsid w:val="006B1802"/>
    <w:rsid w:val="006C45BD"/>
    <w:rsid w:val="006D63D3"/>
    <w:rsid w:val="006E06C1"/>
    <w:rsid w:val="006E2433"/>
    <w:rsid w:val="006E65F6"/>
    <w:rsid w:val="006F2154"/>
    <w:rsid w:val="006F4C02"/>
    <w:rsid w:val="006F5C22"/>
    <w:rsid w:val="0070314A"/>
    <w:rsid w:val="00703562"/>
    <w:rsid w:val="00704398"/>
    <w:rsid w:val="00705714"/>
    <w:rsid w:val="0071099E"/>
    <w:rsid w:val="00713657"/>
    <w:rsid w:val="007175B0"/>
    <w:rsid w:val="00746D7A"/>
    <w:rsid w:val="00767396"/>
    <w:rsid w:val="00775852"/>
    <w:rsid w:val="00793F2E"/>
    <w:rsid w:val="007955FA"/>
    <w:rsid w:val="0079726B"/>
    <w:rsid w:val="007A175A"/>
    <w:rsid w:val="007A59DE"/>
    <w:rsid w:val="007A5CD4"/>
    <w:rsid w:val="007B1125"/>
    <w:rsid w:val="007B20B4"/>
    <w:rsid w:val="007B5169"/>
    <w:rsid w:val="007F7E2B"/>
    <w:rsid w:val="00810184"/>
    <w:rsid w:val="00812DC9"/>
    <w:rsid w:val="00826077"/>
    <w:rsid w:val="008460F0"/>
    <w:rsid w:val="00857603"/>
    <w:rsid w:val="008600EA"/>
    <w:rsid w:val="00860507"/>
    <w:rsid w:val="00863845"/>
    <w:rsid w:val="00866514"/>
    <w:rsid w:val="00874A51"/>
    <w:rsid w:val="00895F23"/>
    <w:rsid w:val="008B34F8"/>
    <w:rsid w:val="008B645D"/>
    <w:rsid w:val="008C294E"/>
    <w:rsid w:val="008C2A98"/>
    <w:rsid w:val="008C2BA0"/>
    <w:rsid w:val="008C4A2E"/>
    <w:rsid w:val="008D1E33"/>
    <w:rsid w:val="008D3E95"/>
    <w:rsid w:val="008D3EB8"/>
    <w:rsid w:val="008D50BE"/>
    <w:rsid w:val="008E03EC"/>
    <w:rsid w:val="008E2358"/>
    <w:rsid w:val="008E4FEC"/>
    <w:rsid w:val="008E5637"/>
    <w:rsid w:val="008F010E"/>
    <w:rsid w:val="008F3C3A"/>
    <w:rsid w:val="008F42CE"/>
    <w:rsid w:val="008F4346"/>
    <w:rsid w:val="00901C3B"/>
    <w:rsid w:val="00904EC5"/>
    <w:rsid w:val="00916CB8"/>
    <w:rsid w:val="00937791"/>
    <w:rsid w:val="00946A16"/>
    <w:rsid w:val="0097239C"/>
    <w:rsid w:val="00974855"/>
    <w:rsid w:val="00981355"/>
    <w:rsid w:val="009828E6"/>
    <w:rsid w:val="00992337"/>
    <w:rsid w:val="0099381A"/>
    <w:rsid w:val="009B2542"/>
    <w:rsid w:val="009B49D7"/>
    <w:rsid w:val="009B561D"/>
    <w:rsid w:val="009B658F"/>
    <w:rsid w:val="009B6E4E"/>
    <w:rsid w:val="009C151D"/>
    <w:rsid w:val="009C5C34"/>
    <w:rsid w:val="009E5364"/>
    <w:rsid w:val="00A06626"/>
    <w:rsid w:val="00A26249"/>
    <w:rsid w:val="00A343EC"/>
    <w:rsid w:val="00A418F6"/>
    <w:rsid w:val="00A44BE2"/>
    <w:rsid w:val="00A4753A"/>
    <w:rsid w:val="00A62F19"/>
    <w:rsid w:val="00A64B06"/>
    <w:rsid w:val="00A721DD"/>
    <w:rsid w:val="00A8405F"/>
    <w:rsid w:val="00A92F5A"/>
    <w:rsid w:val="00AA5688"/>
    <w:rsid w:val="00AB6D93"/>
    <w:rsid w:val="00AC5D07"/>
    <w:rsid w:val="00AD1679"/>
    <w:rsid w:val="00AD66E6"/>
    <w:rsid w:val="00AF1B7F"/>
    <w:rsid w:val="00AF4760"/>
    <w:rsid w:val="00AF6AC6"/>
    <w:rsid w:val="00B061E7"/>
    <w:rsid w:val="00B06C15"/>
    <w:rsid w:val="00B14CB7"/>
    <w:rsid w:val="00B175E8"/>
    <w:rsid w:val="00B25C44"/>
    <w:rsid w:val="00B32F1D"/>
    <w:rsid w:val="00B33D7D"/>
    <w:rsid w:val="00B34A47"/>
    <w:rsid w:val="00B34FDE"/>
    <w:rsid w:val="00B56AC2"/>
    <w:rsid w:val="00B56F95"/>
    <w:rsid w:val="00B619D1"/>
    <w:rsid w:val="00B73EF5"/>
    <w:rsid w:val="00B800D3"/>
    <w:rsid w:val="00B85856"/>
    <w:rsid w:val="00B92BE8"/>
    <w:rsid w:val="00BA76E3"/>
    <w:rsid w:val="00BB225D"/>
    <w:rsid w:val="00BC7B47"/>
    <w:rsid w:val="00BF17D8"/>
    <w:rsid w:val="00BF284F"/>
    <w:rsid w:val="00BF2AF6"/>
    <w:rsid w:val="00C01800"/>
    <w:rsid w:val="00C1118F"/>
    <w:rsid w:val="00C12965"/>
    <w:rsid w:val="00C1376F"/>
    <w:rsid w:val="00C15F91"/>
    <w:rsid w:val="00C17355"/>
    <w:rsid w:val="00C17F71"/>
    <w:rsid w:val="00C30866"/>
    <w:rsid w:val="00C43BEB"/>
    <w:rsid w:val="00C47AF8"/>
    <w:rsid w:val="00C519D0"/>
    <w:rsid w:val="00C578EB"/>
    <w:rsid w:val="00C66F2E"/>
    <w:rsid w:val="00C97BC2"/>
    <w:rsid w:val="00CA25C7"/>
    <w:rsid w:val="00CB3EA1"/>
    <w:rsid w:val="00CC1992"/>
    <w:rsid w:val="00CD2D5F"/>
    <w:rsid w:val="00CD3102"/>
    <w:rsid w:val="00CD64C3"/>
    <w:rsid w:val="00CE12DC"/>
    <w:rsid w:val="00CE40F3"/>
    <w:rsid w:val="00CE4A22"/>
    <w:rsid w:val="00CE4B5B"/>
    <w:rsid w:val="00CF07C4"/>
    <w:rsid w:val="00D01DAE"/>
    <w:rsid w:val="00D05CBE"/>
    <w:rsid w:val="00D117DF"/>
    <w:rsid w:val="00D11B30"/>
    <w:rsid w:val="00D45677"/>
    <w:rsid w:val="00D4736F"/>
    <w:rsid w:val="00D51E8D"/>
    <w:rsid w:val="00D61178"/>
    <w:rsid w:val="00D6785E"/>
    <w:rsid w:val="00D760BC"/>
    <w:rsid w:val="00DB147E"/>
    <w:rsid w:val="00DB3B15"/>
    <w:rsid w:val="00DE2643"/>
    <w:rsid w:val="00DE4898"/>
    <w:rsid w:val="00DE62BC"/>
    <w:rsid w:val="00DF5659"/>
    <w:rsid w:val="00DF6726"/>
    <w:rsid w:val="00E0649B"/>
    <w:rsid w:val="00E0703D"/>
    <w:rsid w:val="00E14E15"/>
    <w:rsid w:val="00E177C7"/>
    <w:rsid w:val="00E17B0E"/>
    <w:rsid w:val="00E24964"/>
    <w:rsid w:val="00E268D3"/>
    <w:rsid w:val="00E37358"/>
    <w:rsid w:val="00E55C99"/>
    <w:rsid w:val="00E6503D"/>
    <w:rsid w:val="00E66687"/>
    <w:rsid w:val="00E72BA4"/>
    <w:rsid w:val="00E736D1"/>
    <w:rsid w:val="00E759C0"/>
    <w:rsid w:val="00E87E69"/>
    <w:rsid w:val="00E9258C"/>
    <w:rsid w:val="00EA2979"/>
    <w:rsid w:val="00EA7E37"/>
    <w:rsid w:val="00EB38B8"/>
    <w:rsid w:val="00EB4025"/>
    <w:rsid w:val="00EC012E"/>
    <w:rsid w:val="00EC2809"/>
    <w:rsid w:val="00EC29C7"/>
    <w:rsid w:val="00EC3632"/>
    <w:rsid w:val="00EC3752"/>
    <w:rsid w:val="00EC7AF0"/>
    <w:rsid w:val="00EE06E8"/>
    <w:rsid w:val="00EE26B1"/>
    <w:rsid w:val="00EE63D0"/>
    <w:rsid w:val="00EF07E6"/>
    <w:rsid w:val="00EF1E80"/>
    <w:rsid w:val="00EF35E8"/>
    <w:rsid w:val="00EF70BB"/>
    <w:rsid w:val="00F036FF"/>
    <w:rsid w:val="00F04EFC"/>
    <w:rsid w:val="00F05B9C"/>
    <w:rsid w:val="00F15D88"/>
    <w:rsid w:val="00F16767"/>
    <w:rsid w:val="00F26D15"/>
    <w:rsid w:val="00F31AC9"/>
    <w:rsid w:val="00F40C56"/>
    <w:rsid w:val="00F42F11"/>
    <w:rsid w:val="00F46828"/>
    <w:rsid w:val="00F6094E"/>
    <w:rsid w:val="00F65230"/>
    <w:rsid w:val="00F71A7F"/>
    <w:rsid w:val="00F7497B"/>
    <w:rsid w:val="00F74BBD"/>
    <w:rsid w:val="00F8343F"/>
    <w:rsid w:val="00FA0D17"/>
    <w:rsid w:val="00FA47ED"/>
    <w:rsid w:val="00FB0291"/>
    <w:rsid w:val="00FB0485"/>
    <w:rsid w:val="00FC5DBE"/>
    <w:rsid w:val="00FD1BD2"/>
    <w:rsid w:val="00FE0BDF"/>
    <w:rsid w:val="00FE0D3F"/>
    <w:rsid w:val="00FE2F9D"/>
    <w:rsid w:val="00FE6FAB"/>
    <w:rsid w:val="00FF0995"/>
    <w:rsid w:val="00FF3FD0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730E632"/>
  <w15:docId w15:val="{0E212C7B-165E-4A56-AE83-4F917EBD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1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4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</dc:creator>
  <cp:keywords/>
  <dc:description/>
  <cp:lastModifiedBy>Gazza</cp:lastModifiedBy>
  <cp:revision>12</cp:revision>
  <dcterms:created xsi:type="dcterms:W3CDTF">2011-10-14T18:17:00Z</dcterms:created>
  <dcterms:modified xsi:type="dcterms:W3CDTF">2017-04-25T22:35:00Z</dcterms:modified>
</cp:coreProperties>
</file>